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BD6B" w14:textId="34FFCDDF" w:rsidR="00976F37" w:rsidRPr="00394AB7" w:rsidRDefault="00C93DA5" w:rsidP="00394AB7">
      <w:pPr>
        <w:pStyle w:val="ae"/>
        <w:numPr>
          <w:ilvl w:val="0"/>
          <w:numId w:val="15"/>
        </w:numPr>
        <w:jc w:val="center"/>
        <w:rPr>
          <w:rFonts w:ascii="Times New Roman" w:hAnsi="Times New Roman" w:cs="Times New Roman"/>
          <w:sz w:val="24"/>
          <w:szCs w:val="24"/>
          <w:lang w:val="ru-RU"/>
        </w:rPr>
      </w:pPr>
      <w:r w:rsidRPr="00394AB7">
        <w:rPr>
          <w:rFonts w:ascii="Times New Roman" w:hAnsi="Times New Roman" w:cs="Times New Roman"/>
          <w:b/>
          <w:sz w:val="24"/>
          <w:szCs w:val="24"/>
          <w:lang w:val="ru-RU"/>
        </w:rPr>
        <w:t>Пользовательское соглашение приложения «</w:t>
      </w:r>
      <w:r w:rsidR="00083CCA" w:rsidRPr="00083CCA">
        <w:rPr>
          <w:rFonts w:ascii="Times New Roman" w:hAnsi="Times New Roman" w:cs="Times New Roman"/>
          <w:b/>
          <w:sz w:val="24"/>
          <w:szCs w:val="24"/>
          <w:lang w:val="ru-RU"/>
        </w:rPr>
        <w:t xml:space="preserve">Служба заботы. </w:t>
      </w:r>
      <w:proofErr w:type="spellStart"/>
      <w:proofErr w:type="gramStart"/>
      <w:r w:rsidR="00083CCA" w:rsidRPr="00083CCA">
        <w:rPr>
          <w:rFonts w:ascii="Times New Roman" w:hAnsi="Times New Roman" w:cs="Times New Roman"/>
          <w:b/>
          <w:sz w:val="24"/>
          <w:szCs w:val="24"/>
        </w:rPr>
        <w:t>Дубна</w:t>
      </w:r>
      <w:proofErr w:type="spellEnd"/>
      <w:r w:rsidR="00083CCA" w:rsidRPr="00083CCA">
        <w:rPr>
          <w:rFonts w:ascii="Times New Roman" w:hAnsi="Times New Roman" w:cs="Times New Roman"/>
          <w:b/>
          <w:sz w:val="24"/>
          <w:szCs w:val="24"/>
        </w:rPr>
        <w:t>.</w:t>
      </w:r>
      <w:r w:rsidRPr="00394AB7">
        <w:rPr>
          <w:rFonts w:ascii="Times New Roman" w:hAnsi="Times New Roman" w:cs="Times New Roman"/>
          <w:b/>
          <w:sz w:val="24"/>
          <w:szCs w:val="24"/>
          <w:lang w:val="ru-RU"/>
        </w:rPr>
        <w:t>»</w:t>
      </w:r>
      <w:proofErr w:type="gramEnd"/>
    </w:p>
    <w:p w14:paraId="63FBB0B9" w14:textId="4022AC90" w:rsidR="00B07525" w:rsidRPr="00394AB7" w:rsidRDefault="0070448E" w:rsidP="00394AB7">
      <w:pPr>
        <w:pStyle w:val="ae"/>
        <w:numPr>
          <w:ilvl w:val="1"/>
          <w:numId w:val="15"/>
        </w:numPr>
        <w:spacing w:after="0" w:line="240" w:lineRule="auto"/>
        <w:jc w:val="both"/>
        <w:rPr>
          <w:rFonts w:ascii="Times New Roman" w:hAnsi="Times New Roman" w:cs="Times New Roman"/>
          <w:sz w:val="24"/>
          <w:szCs w:val="24"/>
          <w:lang w:val="ru-RU"/>
        </w:rPr>
      </w:pPr>
      <w:r w:rsidRPr="00394AB7">
        <w:rPr>
          <w:rFonts w:ascii="Times New Roman" w:hAnsi="Times New Roman" w:cs="Times New Roman"/>
          <w:sz w:val="24"/>
          <w:szCs w:val="24"/>
          <w:lang w:val="ru-RU"/>
        </w:rPr>
        <w:t>Настоящее пользовательское соглашение сервиса «</w:t>
      </w:r>
      <w:r w:rsidR="00083CCA" w:rsidRPr="00083CCA">
        <w:rPr>
          <w:rFonts w:ascii="Times New Roman" w:hAnsi="Times New Roman" w:cs="Times New Roman"/>
          <w:sz w:val="24"/>
          <w:szCs w:val="24"/>
          <w:lang w:val="ru-RU"/>
        </w:rPr>
        <w:t>Служба заботы. Дубна.</w:t>
      </w:r>
      <w:r w:rsidRPr="00394AB7">
        <w:rPr>
          <w:rFonts w:ascii="Times New Roman" w:hAnsi="Times New Roman" w:cs="Times New Roman"/>
          <w:sz w:val="24"/>
          <w:szCs w:val="24"/>
          <w:lang w:val="ru-RU"/>
        </w:rPr>
        <w:t>» (далее – Соглашение) регулирует отношения между ГБУЗ Московской области «Дубненская больница» и Вами (далее – Пользователь) по использованию сервиса «</w:t>
      </w:r>
      <w:r w:rsidR="00083CCA" w:rsidRPr="00083CCA">
        <w:rPr>
          <w:rFonts w:ascii="Times New Roman" w:hAnsi="Times New Roman" w:cs="Times New Roman"/>
          <w:sz w:val="24"/>
          <w:szCs w:val="24"/>
          <w:lang w:val="ru-RU"/>
        </w:rPr>
        <w:t>Служба заботы. Дубна.</w:t>
      </w:r>
      <w:r w:rsidRPr="00394AB7">
        <w:rPr>
          <w:rFonts w:ascii="Times New Roman" w:hAnsi="Times New Roman" w:cs="Times New Roman"/>
          <w:sz w:val="24"/>
          <w:szCs w:val="24"/>
          <w:lang w:val="ru-RU"/>
        </w:rPr>
        <w:t>».</w:t>
      </w:r>
    </w:p>
    <w:p w14:paraId="49B796FA" w14:textId="52FCE861" w:rsidR="0070448E" w:rsidRPr="00394AB7" w:rsidRDefault="0070448E" w:rsidP="00394AB7">
      <w:pPr>
        <w:pStyle w:val="ae"/>
        <w:numPr>
          <w:ilvl w:val="1"/>
          <w:numId w:val="15"/>
        </w:numPr>
        <w:spacing w:after="0" w:line="240" w:lineRule="auto"/>
        <w:jc w:val="both"/>
        <w:rPr>
          <w:rFonts w:ascii="Times New Roman" w:hAnsi="Times New Roman" w:cs="Times New Roman"/>
          <w:sz w:val="24"/>
          <w:szCs w:val="24"/>
          <w:lang w:val="ru-RU"/>
        </w:rPr>
      </w:pPr>
      <w:r w:rsidRPr="00394AB7">
        <w:rPr>
          <w:rFonts w:ascii="Times New Roman" w:hAnsi="Times New Roman" w:cs="Times New Roman"/>
          <w:sz w:val="24"/>
          <w:szCs w:val="24"/>
          <w:lang w:val="ru-RU"/>
        </w:rPr>
        <w:t>Перед тем как начать использовать сервис «</w:t>
      </w:r>
      <w:r w:rsidR="00083CCA" w:rsidRPr="00083CCA">
        <w:rPr>
          <w:rFonts w:ascii="Times New Roman" w:hAnsi="Times New Roman" w:cs="Times New Roman"/>
          <w:sz w:val="24"/>
          <w:szCs w:val="24"/>
          <w:lang w:val="ru-RU"/>
        </w:rPr>
        <w:t>Служба заботы. Дубна.</w:t>
      </w:r>
      <w:r w:rsidRPr="00394AB7">
        <w:rPr>
          <w:rFonts w:ascii="Times New Roman" w:hAnsi="Times New Roman" w:cs="Times New Roman"/>
          <w:sz w:val="24"/>
          <w:szCs w:val="24"/>
          <w:lang w:val="ru-RU"/>
        </w:rPr>
        <w:t>», Вам следует ознакомиться с настоящим Соглашением, размещенным по адресу:</w:t>
      </w:r>
      <w:r w:rsidR="00790CFD" w:rsidRPr="00790CFD">
        <w:rPr>
          <w:lang w:val="ru-RU"/>
        </w:rPr>
        <w:t xml:space="preserve"> </w:t>
      </w:r>
      <w:hyperlink r:id="rId6" w:history="1">
        <w:r w:rsidR="00790CFD" w:rsidRPr="00790CFD">
          <w:rPr>
            <w:rStyle w:val="aff8"/>
            <w:rFonts w:ascii="Times New Roman" w:hAnsi="Times New Roman" w:cs="Times New Roman"/>
            <w:sz w:val="24"/>
            <w:szCs w:val="24"/>
            <w:lang w:val="ru-RU"/>
          </w:rPr>
          <w:t>http</w:t>
        </w:r>
        <w:r w:rsidR="00790CFD" w:rsidRPr="00790CFD">
          <w:rPr>
            <w:rStyle w:val="aff8"/>
            <w:rFonts w:ascii="Times New Roman" w:hAnsi="Times New Roman" w:cs="Times New Roman"/>
            <w:sz w:val="24"/>
            <w:szCs w:val="24"/>
          </w:rPr>
          <w:t>s</w:t>
        </w:r>
        <w:r w:rsidR="00790CFD" w:rsidRPr="00790CFD">
          <w:rPr>
            <w:rStyle w:val="aff8"/>
            <w:rFonts w:ascii="Times New Roman" w:hAnsi="Times New Roman" w:cs="Times New Roman"/>
            <w:sz w:val="24"/>
            <w:szCs w:val="24"/>
            <w:lang w:val="ru-RU"/>
          </w:rPr>
          <w:t>://dubnenskayabolnica.ru/uploads/%D0%9F%D0%BE%D0%BB%D1%8C%D0%B7%D0%BE%D0%B2%D0%B0%D1%82%D0%B5%D0%BB%D1%8C%D1%81%D0%BA%D0%BE%D0%B5%20%D1%81%D0%BE%D0%B3%D0%BB%D0%B0%D1%88%D0%B5%D0%BD%D0%B8%D0%B5.docx</w:t>
        </w:r>
      </w:hyperlink>
      <w:r w:rsidR="00815A59" w:rsidRPr="00815A59">
        <w:rPr>
          <w:rFonts w:ascii="Times New Roman" w:hAnsi="Times New Roman" w:cs="Times New Roman"/>
          <w:sz w:val="24"/>
          <w:szCs w:val="24"/>
          <w:lang w:val="ru-RU"/>
        </w:rPr>
        <w:t>,</w:t>
      </w:r>
      <w:r w:rsidRPr="00394AB7">
        <w:rPr>
          <w:rFonts w:ascii="Times New Roman" w:hAnsi="Times New Roman" w:cs="Times New Roman"/>
          <w:sz w:val="24"/>
          <w:szCs w:val="24"/>
          <w:lang w:val="ru-RU"/>
        </w:rPr>
        <w:t xml:space="preserve"> а также с Политикой конфиденциальности, которая размещена по</w:t>
      </w:r>
      <w:r w:rsidR="00C93DA5">
        <w:rPr>
          <w:rFonts w:ascii="Times New Roman" w:hAnsi="Times New Roman" w:cs="Times New Roman"/>
          <w:sz w:val="24"/>
          <w:szCs w:val="24"/>
          <w:lang w:val="ru-RU"/>
        </w:rPr>
        <w:t xml:space="preserve"> адресу</w:t>
      </w:r>
      <w:r w:rsidRPr="00394AB7">
        <w:rPr>
          <w:rFonts w:ascii="Times New Roman" w:hAnsi="Times New Roman" w:cs="Times New Roman"/>
          <w:sz w:val="24"/>
          <w:szCs w:val="24"/>
          <w:lang w:val="ru-RU"/>
        </w:rPr>
        <w:t xml:space="preserve"> </w:t>
      </w:r>
      <w:r w:rsidR="00C978FE">
        <w:fldChar w:fldCharType="begin"/>
      </w:r>
      <w:r w:rsidR="00C978FE">
        <w:instrText>HYPERLINK</w:instrText>
      </w:r>
      <w:r w:rsidR="00C978FE" w:rsidRPr="00C978FE">
        <w:rPr>
          <w:lang w:val="ru-RU"/>
        </w:rPr>
        <w:instrText xml:space="preserve"> "</w:instrText>
      </w:r>
      <w:r w:rsidR="00C978FE">
        <w:instrText>https</w:instrText>
      </w:r>
      <w:r w:rsidR="00C978FE" w:rsidRPr="00C978FE">
        <w:rPr>
          <w:lang w:val="ru-RU"/>
        </w:rPr>
        <w:instrText>://</w:instrText>
      </w:r>
      <w:r w:rsidR="00C978FE">
        <w:instrText>dubnenskayabolnica</w:instrText>
      </w:r>
      <w:r w:rsidR="00C978FE" w:rsidRPr="00C978FE">
        <w:rPr>
          <w:lang w:val="ru-RU"/>
        </w:rPr>
        <w:instrText>.</w:instrText>
      </w:r>
      <w:r w:rsidR="00C978FE">
        <w:instrText>ru</w:instrText>
      </w:r>
      <w:r w:rsidR="00C978FE" w:rsidRPr="00C978FE">
        <w:rPr>
          <w:lang w:val="ru-RU"/>
        </w:rPr>
        <w:instrText>/</w:instrText>
      </w:r>
      <w:r w:rsidR="00C978FE">
        <w:instrText>uploads</w:instrText>
      </w:r>
      <w:r w:rsidR="00C978FE" w:rsidRPr="00C978FE">
        <w:rPr>
          <w:lang w:val="ru-RU"/>
        </w:rPr>
        <w:instrText>/%</w:instrText>
      </w:r>
      <w:r w:rsidR="00C978FE">
        <w:instrText>D</w:instrText>
      </w:r>
      <w:r w:rsidR="00C978FE" w:rsidRPr="00C978FE">
        <w:rPr>
          <w:lang w:val="ru-RU"/>
        </w:rPr>
        <w:instrText>0%9</w:instrText>
      </w:r>
      <w:r w:rsidR="00C978FE">
        <w:instrText>F</w:instrText>
      </w:r>
      <w:r w:rsidR="00C978FE" w:rsidRPr="00C978FE">
        <w:rPr>
          <w:lang w:val="ru-RU"/>
        </w:rPr>
        <w:instrText>%</w:instrText>
      </w:r>
      <w:r w:rsidR="00C978FE">
        <w:instrText>D</w:instrText>
      </w:r>
      <w:r w:rsidR="00C978FE" w:rsidRPr="00C978FE">
        <w:rPr>
          <w:lang w:val="ru-RU"/>
        </w:rPr>
        <w:instrText>0%</w:instrText>
      </w:r>
      <w:r w:rsidR="00C978FE">
        <w:instrText>BE</w:instrText>
      </w:r>
      <w:r w:rsidR="00C978FE" w:rsidRPr="00C978FE">
        <w:rPr>
          <w:lang w:val="ru-RU"/>
        </w:rPr>
        <w:instrText>%</w:instrText>
      </w:r>
      <w:r w:rsidR="00C978FE">
        <w:instrText>D</w:instrText>
      </w:r>
      <w:r w:rsidR="00C978FE" w:rsidRPr="00C978FE">
        <w:rPr>
          <w:lang w:val="ru-RU"/>
        </w:rPr>
        <w:instrText>0%</w:instrText>
      </w:r>
      <w:r w:rsidR="00C978FE">
        <w:instrText>BB</w:instrText>
      </w:r>
      <w:r w:rsidR="00C978FE" w:rsidRPr="00C978FE">
        <w:rPr>
          <w:lang w:val="ru-RU"/>
        </w:rPr>
        <w:instrText>%</w:instrText>
      </w:r>
      <w:r w:rsidR="00C978FE">
        <w:instrText>D</w:instrText>
      </w:r>
      <w:r w:rsidR="00C978FE" w:rsidRPr="00C978FE">
        <w:rPr>
          <w:lang w:val="ru-RU"/>
        </w:rPr>
        <w:instrText>0%</w:instrText>
      </w:r>
      <w:r w:rsidR="00C978FE">
        <w:instrText>B</w:instrText>
      </w:r>
      <w:r w:rsidR="00C978FE" w:rsidRPr="00C978FE">
        <w:rPr>
          <w:lang w:val="ru-RU"/>
        </w:rPr>
        <w:instrText>8%</w:instrText>
      </w:r>
      <w:r w:rsidR="00C978FE">
        <w:instrText>D</w:instrText>
      </w:r>
      <w:r w:rsidR="00C978FE" w:rsidRPr="00C978FE">
        <w:rPr>
          <w:lang w:val="ru-RU"/>
        </w:rPr>
        <w:instrText>1%82%</w:instrText>
      </w:r>
      <w:r w:rsidR="00C978FE">
        <w:instrText>D</w:instrText>
      </w:r>
      <w:r w:rsidR="00C978FE" w:rsidRPr="00C978FE">
        <w:rPr>
          <w:lang w:val="ru-RU"/>
        </w:rPr>
        <w:instrText>0%</w:instrText>
      </w:r>
      <w:r w:rsidR="00C978FE">
        <w:instrText>B</w:instrText>
      </w:r>
      <w:r w:rsidR="00C978FE" w:rsidRPr="00C978FE">
        <w:rPr>
          <w:lang w:val="ru-RU"/>
        </w:rPr>
        <w:instrText>8%</w:instrText>
      </w:r>
      <w:r w:rsidR="00C978FE">
        <w:instrText>D</w:instrText>
      </w:r>
      <w:r w:rsidR="00C978FE" w:rsidRPr="00C978FE">
        <w:rPr>
          <w:lang w:val="ru-RU"/>
        </w:rPr>
        <w:instrText>0%</w:instrText>
      </w:r>
      <w:r w:rsidR="00C978FE">
        <w:instrText>BA</w:instrText>
      </w:r>
      <w:r w:rsidR="00C978FE" w:rsidRPr="00C978FE">
        <w:rPr>
          <w:lang w:val="ru-RU"/>
        </w:rPr>
        <w:instrText>%</w:instrText>
      </w:r>
      <w:r w:rsidR="00C978FE">
        <w:instrText>D</w:instrText>
      </w:r>
      <w:r w:rsidR="00C978FE" w:rsidRPr="00C978FE">
        <w:rPr>
          <w:lang w:val="ru-RU"/>
        </w:rPr>
        <w:instrText>0%</w:instrText>
      </w:r>
      <w:r w:rsidR="00C978FE">
        <w:instrText>B</w:instrText>
      </w:r>
      <w:r w:rsidR="00C978FE" w:rsidRPr="00C978FE">
        <w:rPr>
          <w:lang w:val="ru-RU"/>
        </w:rPr>
        <w:instrText>0%20%</w:instrText>
      </w:r>
      <w:r w:rsidR="00C978FE">
        <w:instrText>D</w:instrText>
      </w:r>
      <w:r w:rsidR="00C978FE" w:rsidRPr="00C978FE">
        <w:rPr>
          <w:lang w:val="ru-RU"/>
        </w:rPr>
        <w:instrText>0%</w:instrText>
      </w:r>
      <w:r w:rsidR="00C978FE">
        <w:instrText>BA</w:instrText>
      </w:r>
      <w:r w:rsidR="00C978FE" w:rsidRPr="00C978FE">
        <w:rPr>
          <w:lang w:val="ru-RU"/>
        </w:rPr>
        <w:instrText>%</w:instrText>
      </w:r>
      <w:r w:rsidR="00C978FE">
        <w:instrText>D</w:instrText>
      </w:r>
      <w:r w:rsidR="00C978FE" w:rsidRPr="00C978FE">
        <w:rPr>
          <w:lang w:val="ru-RU"/>
        </w:rPr>
        <w:instrText>0%</w:instrText>
      </w:r>
      <w:r w:rsidR="00C978FE">
        <w:instrText>BE</w:instrText>
      </w:r>
      <w:r w:rsidR="00C978FE" w:rsidRPr="00C978FE">
        <w:rPr>
          <w:lang w:val="ru-RU"/>
        </w:rPr>
        <w:instrText>%</w:instrText>
      </w:r>
      <w:r w:rsidR="00C978FE">
        <w:instrText>D</w:instrText>
      </w:r>
      <w:r w:rsidR="00C978FE" w:rsidRPr="00C978FE">
        <w:rPr>
          <w:lang w:val="ru-RU"/>
        </w:rPr>
        <w:instrText>0%</w:instrText>
      </w:r>
      <w:r w:rsidR="00C978FE">
        <w:instrText>BD</w:instrText>
      </w:r>
      <w:r w:rsidR="00C978FE" w:rsidRPr="00C978FE">
        <w:rPr>
          <w:lang w:val="ru-RU"/>
        </w:rPr>
        <w:instrText>%</w:instrText>
      </w:r>
      <w:r w:rsidR="00C978FE">
        <w:instrText>D</w:instrText>
      </w:r>
      <w:r w:rsidR="00C978FE" w:rsidRPr="00C978FE">
        <w:rPr>
          <w:lang w:val="ru-RU"/>
        </w:rPr>
        <w:instrText>1%84%</w:instrText>
      </w:r>
      <w:r w:rsidR="00C978FE">
        <w:instrText>D</w:instrText>
      </w:r>
      <w:r w:rsidR="00C978FE" w:rsidRPr="00C978FE">
        <w:rPr>
          <w:lang w:val="ru-RU"/>
        </w:rPr>
        <w:instrText>0%</w:instrText>
      </w:r>
      <w:r w:rsidR="00C978FE">
        <w:instrText>B</w:instrText>
      </w:r>
      <w:r w:rsidR="00C978FE" w:rsidRPr="00C978FE">
        <w:rPr>
          <w:lang w:val="ru-RU"/>
        </w:rPr>
        <w:instrText>8%</w:instrText>
      </w:r>
      <w:r w:rsidR="00C978FE">
        <w:instrText>D</w:instrText>
      </w:r>
      <w:r w:rsidR="00C978FE" w:rsidRPr="00C978FE">
        <w:rPr>
          <w:lang w:val="ru-RU"/>
        </w:rPr>
        <w:instrText>0%</w:instrText>
      </w:r>
      <w:r w:rsidR="00C978FE">
        <w:instrText>B</w:instrText>
      </w:r>
      <w:r w:rsidR="00C978FE" w:rsidRPr="00C978FE">
        <w:rPr>
          <w:lang w:val="ru-RU"/>
        </w:rPr>
        <w:instrText>4%</w:instrText>
      </w:r>
      <w:r w:rsidR="00C978FE">
        <w:instrText>D</w:instrText>
      </w:r>
      <w:r w:rsidR="00C978FE" w:rsidRPr="00C978FE">
        <w:rPr>
          <w:lang w:val="ru-RU"/>
        </w:rPr>
        <w:instrText>0%</w:instrText>
      </w:r>
      <w:r w:rsidR="00C978FE">
        <w:instrText>B</w:instrText>
      </w:r>
      <w:r w:rsidR="00C978FE" w:rsidRPr="00C978FE">
        <w:rPr>
          <w:lang w:val="ru-RU"/>
        </w:rPr>
        <w:instrText>5%</w:instrText>
      </w:r>
      <w:r w:rsidR="00C978FE">
        <w:instrText>D</w:instrText>
      </w:r>
      <w:r w:rsidR="00C978FE" w:rsidRPr="00C978FE">
        <w:rPr>
          <w:lang w:val="ru-RU"/>
        </w:rPr>
        <w:instrText>0%</w:instrText>
      </w:r>
      <w:r w:rsidR="00C978FE">
        <w:instrText>BD</w:instrText>
      </w:r>
      <w:r w:rsidR="00C978FE" w:rsidRPr="00C978FE">
        <w:rPr>
          <w:lang w:val="ru-RU"/>
        </w:rPr>
        <w:instrText>%</w:instrText>
      </w:r>
      <w:r w:rsidR="00C978FE">
        <w:instrText>D</w:instrText>
      </w:r>
      <w:r w:rsidR="00C978FE" w:rsidRPr="00C978FE">
        <w:rPr>
          <w:lang w:val="ru-RU"/>
        </w:rPr>
        <w:instrText>1%86%</w:instrText>
      </w:r>
      <w:r w:rsidR="00C978FE">
        <w:instrText>D</w:instrText>
      </w:r>
      <w:r w:rsidR="00C978FE" w:rsidRPr="00C978FE">
        <w:rPr>
          <w:lang w:val="ru-RU"/>
        </w:rPr>
        <w:instrText>0%</w:instrText>
      </w:r>
      <w:r w:rsidR="00C978FE">
        <w:instrText>B</w:instrText>
      </w:r>
      <w:r w:rsidR="00C978FE" w:rsidRPr="00C978FE">
        <w:rPr>
          <w:lang w:val="ru-RU"/>
        </w:rPr>
        <w:instrText>8%</w:instrText>
      </w:r>
      <w:r w:rsidR="00C978FE">
        <w:instrText>D</w:instrText>
      </w:r>
      <w:r w:rsidR="00C978FE" w:rsidRPr="00C978FE">
        <w:rPr>
          <w:lang w:val="ru-RU"/>
        </w:rPr>
        <w:instrText>0%</w:instrText>
      </w:r>
      <w:r w:rsidR="00C978FE">
        <w:instrText>B</w:instrText>
      </w:r>
      <w:r w:rsidR="00C978FE" w:rsidRPr="00C978FE">
        <w:rPr>
          <w:lang w:val="ru-RU"/>
        </w:rPr>
        <w:instrText>0%</w:instrText>
      </w:r>
      <w:r w:rsidR="00C978FE">
        <w:instrText>D</w:instrText>
      </w:r>
      <w:r w:rsidR="00C978FE" w:rsidRPr="00C978FE">
        <w:rPr>
          <w:lang w:val="ru-RU"/>
        </w:rPr>
        <w:instrText>0%</w:instrText>
      </w:r>
      <w:r w:rsidR="00C978FE">
        <w:instrText>BB</w:instrText>
      </w:r>
      <w:r w:rsidR="00C978FE" w:rsidRPr="00C978FE">
        <w:rPr>
          <w:lang w:val="ru-RU"/>
        </w:rPr>
        <w:instrText>%</w:instrText>
      </w:r>
      <w:r w:rsidR="00C978FE">
        <w:instrText>D</w:instrText>
      </w:r>
      <w:r w:rsidR="00C978FE" w:rsidRPr="00C978FE">
        <w:rPr>
          <w:lang w:val="ru-RU"/>
        </w:rPr>
        <w:instrText>1%8</w:instrText>
      </w:r>
      <w:r w:rsidR="00C978FE">
        <w:instrText>C</w:instrText>
      </w:r>
      <w:r w:rsidR="00C978FE" w:rsidRPr="00C978FE">
        <w:rPr>
          <w:lang w:val="ru-RU"/>
        </w:rPr>
        <w:instrText>%</w:instrText>
      </w:r>
      <w:r w:rsidR="00C978FE">
        <w:instrText>D</w:instrText>
      </w:r>
      <w:r w:rsidR="00C978FE" w:rsidRPr="00C978FE">
        <w:rPr>
          <w:lang w:val="ru-RU"/>
        </w:rPr>
        <w:instrText>0%</w:instrText>
      </w:r>
      <w:r w:rsidR="00C978FE">
        <w:instrText>BD</w:instrText>
      </w:r>
      <w:r w:rsidR="00C978FE" w:rsidRPr="00C978FE">
        <w:rPr>
          <w:lang w:val="ru-RU"/>
        </w:rPr>
        <w:instrText>%</w:instrText>
      </w:r>
      <w:r w:rsidR="00C978FE">
        <w:instrText>D</w:instrText>
      </w:r>
      <w:r w:rsidR="00C978FE" w:rsidRPr="00C978FE">
        <w:rPr>
          <w:lang w:val="ru-RU"/>
        </w:rPr>
        <w:instrText>0%</w:instrText>
      </w:r>
      <w:r w:rsidR="00C978FE">
        <w:instrText>BE</w:instrText>
      </w:r>
      <w:r w:rsidR="00C978FE" w:rsidRPr="00C978FE">
        <w:rPr>
          <w:lang w:val="ru-RU"/>
        </w:rPr>
        <w:instrText>%</w:instrText>
      </w:r>
      <w:r w:rsidR="00C978FE">
        <w:instrText>D</w:instrText>
      </w:r>
      <w:r w:rsidR="00C978FE" w:rsidRPr="00C978FE">
        <w:rPr>
          <w:lang w:val="ru-RU"/>
        </w:rPr>
        <w:instrText>1%81%</w:instrText>
      </w:r>
      <w:r w:rsidR="00C978FE">
        <w:instrText>D</w:instrText>
      </w:r>
      <w:r w:rsidR="00C978FE" w:rsidRPr="00C978FE">
        <w:rPr>
          <w:lang w:val="ru-RU"/>
        </w:rPr>
        <w:instrText>1%82%</w:instrText>
      </w:r>
      <w:r w:rsidR="00C978FE">
        <w:instrText>D</w:instrText>
      </w:r>
      <w:r w:rsidR="00C978FE" w:rsidRPr="00C978FE">
        <w:rPr>
          <w:lang w:val="ru-RU"/>
        </w:rPr>
        <w:instrText>0%</w:instrText>
      </w:r>
      <w:r w:rsidR="00C978FE">
        <w:instrText>B</w:instrText>
      </w:r>
      <w:r w:rsidR="00C978FE" w:rsidRPr="00C978FE">
        <w:rPr>
          <w:lang w:val="ru-RU"/>
        </w:rPr>
        <w:instrText>8.</w:instrText>
      </w:r>
      <w:r w:rsidR="00C978FE">
        <w:instrText>docx</w:instrText>
      </w:r>
      <w:r w:rsidR="00C978FE" w:rsidRPr="00C978FE">
        <w:rPr>
          <w:lang w:val="ru-RU"/>
        </w:rPr>
        <w:instrText>"</w:instrText>
      </w:r>
      <w:r w:rsidR="00C978FE">
        <w:fldChar w:fldCharType="separate"/>
      </w:r>
      <w:r w:rsidR="00C978FE" w:rsidRPr="000D3EB4">
        <w:rPr>
          <w:rStyle w:val="aff8"/>
        </w:rPr>
        <w:t>https</w:t>
      </w:r>
      <w:r w:rsidR="00C978FE" w:rsidRPr="00C978FE">
        <w:rPr>
          <w:rStyle w:val="aff8"/>
          <w:lang w:val="ru-RU"/>
        </w:rPr>
        <w:t>://</w:t>
      </w:r>
      <w:r w:rsidR="00C978FE" w:rsidRPr="000D3EB4">
        <w:rPr>
          <w:rStyle w:val="aff8"/>
        </w:rPr>
        <w:t>dubnenskayabolnica</w:t>
      </w:r>
      <w:r w:rsidR="00C978FE" w:rsidRPr="00C978FE">
        <w:rPr>
          <w:rStyle w:val="aff8"/>
          <w:lang w:val="ru-RU"/>
        </w:rPr>
        <w:t>.</w:t>
      </w:r>
      <w:r w:rsidR="00C978FE" w:rsidRPr="000D3EB4">
        <w:rPr>
          <w:rStyle w:val="aff8"/>
        </w:rPr>
        <w:t>ru</w:t>
      </w:r>
      <w:r w:rsidR="00C978FE" w:rsidRPr="00C978FE">
        <w:rPr>
          <w:rStyle w:val="aff8"/>
          <w:lang w:val="ru-RU"/>
        </w:rPr>
        <w:t>/</w:t>
      </w:r>
      <w:r w:rsidR="00C978FE" w:rsidRPr="000D3EB4">
        <w:rPr>
          <w:rStyle w:val="aff8"/>
        </w:rPr>
        <w:t>uploads</w:t>
      </w:r>
      <w:r w:rsidR="00C978FE" w:rsidRPr="00C978FE">
        <w:rPr>
          <w:rStyle w:val="aff8"/>
          <w:lang w:val="ru-RU"/>
        </w:rPr>
        <w:t>/%</w:t>
      </w:r>
      <w:r w:rsidR="00C978FE" w:rsidRPr="000D3EB4">
        <w:rPr>
          <w:rStyle w:val="aff8"/>
        </w:rPr>
        <w:t>D</w:t>
      </w:r>
      <w:r w:rsidR="00C978FE" w:rsidRPr="00C978FE">
        <w:rPr>
          <w:rStyle w:val="aff8"/>
          <w:lang w:val="ru-RU"/>
        </w:rPr>
        <w:t>0%9</w:t>
      </w:r>
      <w:r w:rsidR="00C978FE" w:rsidRPr="000D3EB4">
        <w:rPr>
          <w:rStyle w:val="aff8"/>
        </w:rPr>
        <w:t>F</w:t>
      </w:r>
      <w:r w:rsidR="00C978FE" w:rsidRPr="00C978FE">
        <w:rPr>
          <w:rStyle w:val="aff8"/>
          <w:lang w:val="ru-RU"/>
        </w:rPr>
        <w:t>%</w:t>
      </w:r>
      <w:r w:rsidR="00C978FE" w:rsidRPr="000D3EB4">
        <w:rPr>
          <w:rStyle w:val="aff8"/>
        </w:rPr>
        <w:t>D</w:t>
      </w:r>
      <w:r w:rsidR="00C978FE" w:rsidRPr="00C978FE">
        <w:rPr>
          <w:rStyle w:val="aff8"/>
          <w:lang w:val="ru-RU"/>
        </w:rPr>
        <w:t>0%</w:t>
      </w:r>
      <w:r w:rsidR="00C978FE" w:rsidRPr="000D3EB4">
        <w:rPr>
          <w:rStyle w:val="aff8"/>
        </w:rPr>
        <w:t>BE</w:t>
      </w:r>
      <w:r w:rsidR="00C978FE" w:rsidRPr="00C978FE">
        <w:rPr>
          <w:rStyle w:val="aff8"/>
          <w:lang w:val="ru-RU"/>
        </w:rPr>
        <w:t>%</w:t>
      </w:r>
      <w:r w:rsidR="00C978FE" w:rsidRPr="000D3EB4">
        <w:rPr>
          <w:rStyle w:val="aff8"/>
        </w:rPr>
        <w:t>D</w:t>
      </w:r>
      <w:r w:rsidR="00C978FE" w:rsidRPr="00C978FE">
        <w:rPr>
          <w:rStyle w:val="aff8"/>
          <w:lang w:val="ru-RU"/>
        </w:rPr>
        <w:t>0%</w:t>
      </w:r>
      <w:r w:rsidR="00C978FE" w:rsidRPr="000D3EB4">
        <w:rPr>
          <w:rStyle w:val="aff8"/>
        </w:rPr>
        <w:t>BB</w:t>
      </w:r>
      <w:r w:rsidR="00C978FE" w:rsidRPr="00C978FE">
        <w:rPr>
          <w:rStyle w:val="aff8"/>
          <w:lang w:val="ru-RU"/>
        </w:rPr>
        <w:t>%</w:t>
      </w:r>
      <w:r w:rsidR="00C978FE" w:rsidRPr="000D3EB4">
        <w:rPr>
          <w:rStyle w:val="aff8"/>
        </w:rPr>
        <w:t>D</w:t>
      </w:r>
      <w:r w:rsidR="00C978FE" w:rsidRPr="00C978FE">
        <w:rPr>
          <w:rStyle w:val="aff8"/>
          <w:lang w:val="ru-RU"/>
        </w:rPr>
        <w:t>0%</w:t>
      </w:r>
      <w:r w:rsidR="00C978FE" w:rsidRPr="000D3EB4">
        <w:rPr>
          <w:rStyle w:val="aff8"/>
        </w:rPr>
        <w:t>B</w:t>
      </w:r>
      <w:r w:rsidR="00C978FE" w:rsidRPr="00C978FE">
        <w:rPr>
          <w:rStyle w:val="aff8"/>
          <w:lang w:val="ru-RU"/>
        </w:rPr>
        <w:t>8%</w:t>
      </w:r>
      <w:r w:rsidR="00C978FE" w:rsidRPr="000D3EB4">
        <w:rPr>
          <w:rStyle w:val="aff8"/>
        </w:rPr>
        <w:t>D</w:t>
      </w:r>
      <w:r w:rsidR="00C978FE" w:rsidRPr="00C978FE">
        <w:rPr>
          <w:rStyle w:val="aff8"/>
          <w:lang w:val="ru-RU"/>
        </w:rPr>
        <w:t>1%82%</w:t>
      </w:r>
      <w:r w:rsidR="00C978FE" w:rsidRPr="000D3EB4">
        <w:rPr>
          <w:rStyle w:val="aff8"/>
        </w:rPr>
        <w:t>D</w:t>
      </w:r>
      <w:r w:rsidR="00C978FE" w:rsidRPr="00C978FE">
        <w:rPr>
          <w:rStyle w:val="aff8"/>
          <w:lang w:val="ru-RU"/>
        </w:rPr>
        <w:t>0%</w:t>
      </w:r>
      <w:r w:rsidR="00C978FE" w:rsidRPr="000D3EB4">
        <w:rPr>
          <w:rStyle w:val="aff8"/>
        </w:rPr>
        <w:t>B</w:t>
      </w:r>
      <w:r w:rsidR="00C978FE" w:rsidRPr="00C978FE">
        <w:rPr>
          <w:rStyle w:val="aff8"/>
          <w:lang w:val="ru-RU"/>
        </w:rPr>
        <w:t>8%</w:t>
      </w:r>
      <w:r w:rsidR="00C978FE" w:rsidRPr="000D3EB4">
        <w:rPr>
          <w:rStyle w:val="aff8"/>
        </w:rPr>
        <w:t>D</w:t>
      </w:r>
      <w:r w:rsidR="00C978FE" w:rsidRPr="00C978FE">
        <w:rPr>
          <w:rStyle w:val="aff8"/>
          <w:lang w:val="ru-RU"/>
        </w:rPr>
        <w:t>0%</w:t>
      </w:r>
      <w:r w:rsidR="00C978FE" w:rsidRPr="000D3EB4">
        <w:rPr>
          <w:rStyle w:val="aff8"/>
        </w:rPr>
        <w:t>BA</w:t>
      </w:r>
      <w:r w:rsidR="00C978FE" w:rsidRPr="00C978FE">
        <w:rPr>
          <w:rStyle w:val="aff8"/>
          <w:lang w:val="ru-RU"/>
        </w:rPr>
        <w:t>%</w:t>
      </w:r>
      <w:r w:rsidR="00C978FE" w:rsidRPr="000D3EB4">
        <w:rPr>
          <w:rStyle w:val="aff8"/>
        </w:rPr>
        <w:t>D</w:t>
      </w:r>
      <w:r w:rsidR="00C978FE" w:rsidRPr="00C978FE">
        <w:rPr>
          <w:rStyle w:val="aff8"/>
          <w:lang w:val="ru-RU"/>
        </w:rPr>
        <w:t>0%</w:t>
      </w:r>
      <w:r w:rsidR="00C978FE" w:rsidRPr="000D3EB4">
        <w:rPr>
          <w:rStyle w:val="aff8"/>
        </w:rPr>
        <w:t>B</w:t>
      </w:r>
      <w:r w:rsidR="00C978FE" w:rsidRPr="00C978FE">
        <w:rPr>
          <w:rStyle w:val="aff8"/>
          <w:lang w:val="ru-RU"/>
        </w:rPr>
        <w:t>0%20%</w:t>
      </w:r>
      <w:r w:rsidR="00C978FE" w:rsidRPr="000D3EB4">
        <w:rPr>
          <w:rStyle w:val="aff8"/>
        </w:rPr>
        <w:t>D</w:t>
      </w:r>
      <w:r w:rsidR="00C978FE" w:rsidRPr="00C978FE">
        <w:rPr>
          <w:rStyle w:val="aff8"/>
          <w:lang w:val="ru-RU"/>
        </w:rPr>
        <w:t>0%</w:t>
      </w:r>
      <w:r w:rsidR="00C978FE" w:rsidRPr="000D3EB4">
        <w:rPr>
          <w:rStyle w:val="aff8"/>
        </w:rPr>
        <w:t>BA</w:t>
      </w:r>
      <w:r w:rsidR="00C978FE" w:rsidRPr="00C978FE">
        <w:rPr>
          <w:rStyle w:val="aff8"/>
          <w:lang w:val="ru-RU"/>
        </w:rPr>
        <w:t>%</w:t>
      </w:r>
      <w:r w:rsidR="00C978FE" w:rsidRPr="000D3EB4">
        <w:rPr>
          <w:rStyle w:val="aff8"/>
        </w:rPr>
        <w:t>D</w:t>
      </w:r>
      <w:r w:rsidR="00C978FE" w:rsidRPr="00C978FE">
        <w:rPr>
          <w:rStyle w:val="aff8"/>
          <w:lang w:val="ru-RU"/>
        </w:rPr>
        <w:t>0%</w:t>
      </w:r>
      <w:r w:rsidR="00C978FE" w:rsidRPr="000D3EB4">
        <w:rPr>
          <w:rStyle w:val="aff8"/>
        </w:rPr>
        <w:t>BE</w:t>
      </w:r>
      <w:r w:rsidR="00C978FE" w:rsidRPr="00C978FE">
        <w:rPr>
          <w:rStyle w:val="aff8"/>
          <w:lang w:val="ru-RU"/>
        </w:rPr>
        <w:t>%</w:t>
      </w:r>
      <w:r w:rsidR="00C978FE" w:rsidRPr="000D3EB4">
        <w:rPr>
          <w:rStyle w:val="aff8"/>
        </w:rPr>
        <w:t>D</w:t>
      </w:r>
      <w:r w:rsidR="00C978FE" w:rsidRPr="00C978FE">
        <w:rPr>
          <w:rStyle w:val="aff8"/>
          <w:lang w:val="ru-RU"/>
        </w:rPr>
        <w:t>0%</w:t>
      </w:r>
      <w:r w:rsidR="00C978FE" w:rsidRPr="000D3EB4">
        <w:rPr>
          <w:rStyle w:val="aff8"/>
        </w:rPr>
        <w:t>BD</w:t>
      </w:r>
      <w:r w:rsidR="00C978FE" w:rsidRPr="00C978FE">
        <w:rPr>
          <w:rStyle w:val="aff8"/>
          <w:lang w:val="ru-RU"/>
        </w:rPr>
        <w:t>%</w:t>
      </w:r>
      <w:r w:rsidR="00C978FE" w:rsidRPr="000D3EB4">
        <w:rPr>
          <w:rStyle w:val="aff8"/>
        </w:rPr>
        <w:t>D</w:t>
      </w:r>
      <w:r w:rsidR="00C978FE" w:rsidRPr="00C978FE">
        <w:rPr>
          <w:rStyle w:val="aff8"/>
          <w:lang w:val="ru-RU"/>
        </w:rPr>
        <w:t>1%84%</w:t>
      </w:r>
      <w:r w:rsidR="00C978FE" w:rsidRPr="000D3EB4">
        <w:rPr>
          <w:rStyle w:val="aff8"/>
        </w:rPr>
        <w:t>D</w:t>
      </w:r>
      <w:r w:rsidR="00C978FE" w:rsidRPr="00C978FE">
        <w:rPr>
          <w:rStyle w:val="aff8"/>
          <w:lang w:val="ru-RU"/>
        </w:rPr>
        <w:t>0%</w:t>
      </w:r>
      <w:r w:rsidR="00C978FE" w:rsidRPr="000D3EB4">
        <w:rPr>
          <w:rStyle w:val="aff8"/>
        </w:rPr>
        <w:t>B</w:t>
      </w:r>
      <w:r w:rsidR="00C978FE" w:rsidRPr="00C978FE">
        <w:rPr>
          <w:rStyle w:val="aff8"/>
          <w:lang w:val="ru-RU"/>
        </w:rPr>
        <w:t>8%</w:t>
      </w:r>
      <w:r w:rsidR="00C978FE" w:rsidRPr="000D3EB4">
        <w:rPr>
          <w:rStyle w:val="aff8"/>
        </w:rPr>
        <w:t>D</w:t>
      </w:r>
      <w:r w:rsidR="00C978FE" w:rsidRPr="00C978FE">
        <w:rPr>
          <w:rStyle w:val="aff8"/>
          <w:lang w:val="ru-RU"/>
        </w:rPr>
        <w:t>0%</w:t>
      </w:r>
      <w:r w:rsidR="00C978FE" w:rsidRPr="000D3EB4">
        <w:rPr>
          <w:rStyle w:val="aff8"/>
        </w:rPr>
        <w:t>B</w:t>
      </w:r>
      <w:r w:rsidR="00C978FE" w:rsidRPr="00C978FE">
        <w:rPr>
          <w:rStyle w:val="aff8"/>
          <w:lang w:val="ru-RU"/>
        </w:rPr>
        <w:t>4%</w:t>
      </w:r>
      <w:r w:rsidR="00C978FE" w:rsidRPr="000D3EB4">
        <w:rPr>
          <w:rStyle w:val="aff8"/>
        </w:rPr>
        <w:t>D</w:t>
      </w:r>
      <w:r w:rsidR="00C978FE" w:rsidRPr="00C978FE">
        <w:rPr>
          <w:rStyle w:val="aff8"/>
          <w:lang w:val="ru-RU"/>
        </w:rPr>
        <w:t>0%</w:t>
      </w:r>
      <w:r w:rsidR="00C978FE" w:rsidRPr="000D3EB4">
        <w:rPr>
          <w:rStyle w:val="aff8"/>
        </w:rPr>
        <w:t>B</w:t>
      </w:r>
      <w:r w:rsidR="00C978FE" w:rsidRPr="00C978FE">
        <w:rPr>
          <w:rStyle w:val="aff8"/>
          <w:lang w:val="ru-RU"/>
        </w:rPr>
        <w:t>5%</w:t>
      </w:r>
      <w:r w:rsidR="00C978FE" w:rsidRPr="000D3EB4">
        <w:rPr>
          <w:rStyle w:val="aff8"/>
        </w:rPr>
        <w:t>D</w:t>
      </w:r>
      <w:r w:rsidR="00C978FE" w:rsidRPr="00C978FE">
        <w:rPr>
          <w:rStyle w:val="aff8"/>
          <w:lang w:val="ru-RU"/>
        </w:rPr>
        <w:t>0%</w:t>
      </w:r>
      <w:r w:rsidR="00C978FE" w:rsidRPr="000D3EB4">
        <w:rPr>
          <w:rStyle w:val="aff8"/>
        </w:rPr>
        <w:t>BD</w:t>
      </w:r>
      <w:r w:rsidR="00C978FE" w:rsidRPr="00C978FE">
        <w:rPr>
          <w:rStyle w:val="aff8"/>
          <w:lang w:val="ru-RU"/>
        </w:rPr>
        <w:t>%</w:t>
      </w:r>
      <w:r w:rsidR="00C978FE" w:rsidRPr="000D3EB4">
        <w:rPr>
          <w:rStyle w:val="aff8"/>
        </w:rPr>
        <w:t>D</w:t>
      </w:r>
      <w:r w:rsidR="00C978FE" w:rsidRPr="00C978FE">
        <w:rPr>
          <w:rStyle w:val="aff8"/>
          <w:lang w:val="ru-RU"/>
        </w:rPr>
        <w:t>1%86%</w:t>
      </w:r>
      <w:r w:rsidR="00C978FE" w:rsidRPr="000D3EB4">
        <w:rPr>
          <w:rStyle w:val="aff8"/>
        </w:rPr>
        <w:t>D</w:t>
      </w:r>
      <w:r w:rsidR="00C978FE" w:rsidRPr="00C978FE">
        <w:rPr>
          <w:rStyle w:val="aff8"/>
          <w:lang w:val="ru-RU"/>
        </w:rPr>
        <w:t>0%</w:t>
      </w:r>
      <w:r w:rsidR="00C978FE" w:rsidRPr="000D3EB4">
        <w:rPr>
          <w:rStyle w:val="aff8"/>
        </w:rPr>
        <w:t>B</w:t>
      </w:r>
      <w:r w:rsidR="00C978FE" w:rsidRPr="00C978FE">
        <w:rPr>
          <w:rStyle w:val="aff8"/>
          <w:lang w:val="ru-RU"/>
        </w:rPr>
        <w:t>8%</w:t>
      </w:r>
      <w:r w:rsidR="00C978FE" w:rsidRPr="000D3EB4">
        <w:rPr>
          <w:rStyle w:val="aff8"/>
        </w:rPr>
        <w:t>D</w:t>
      </w:r>
      <w:r w:rsidR="00C978FE" w:rsidRPr="00C978FE">
        <w:rPr>
          <w:rStyle w:val="aff8"/>
          <w:lang w:val="ru-RU"/>
        </w:rPr>
        <w:t>0%</w:t>
      </w:r>
      <w:r w:rsidR="00C978FE" w:rsidRPr="000D3EB4">
        <w:rPr>
          <w:rStyle w:val="aff8"/>
        </w:rPr>
        <w:t>B</w:t>
      </w:r>
      <w:r w:rsidR="00C978FE" w:rsidRPr="00C978FE">
        <w:rPr>
          <w:rStyle w:val="aff8"/>
          <w:lang w:val="ru-RU"/>
        </w:rPr>
        <w:t>0%</w:t>
      </w:r>
      <w:r w:rsidR="00C978FE" w:rsidRPr="000D3EB4">
        <w:rPr>
          <w:rStyle w:val="aff8"/>
        </w:rPr>
        <w:t>D</w:t>
      </w:r>
      <w:r w:rsidR="00C978FE" w:rsidRPr="00C978FE">
        <w:rPr>
          <w:rStyle w:val="aff8"/>
          <w:lang w:val="ru-RU"/>
        </w:rPr>
        <w:t>0%</w:t>
      </w:r>
      <w:r w:rsidR="00C978FE" w:rsidRPr="000D3EB4">
        <w:rPr>
          <w:rStyle w:val="aff8"/>
        </w:rPr>
        <w:t>BB</w:t>
      </w:r>
      <w:r w:rsidR="00C978FE" w:rsidRPr="00C978FE">
        <w:rPr>
          <w:rStyle w:val="aff8"/>
          <w:lang w:val="ru-RU"/>
        </w:rPr>
        <w:t>%</w:t>
      </w:r>
      <w:r w:rsidR="00C978FE" w:rsidRPr="000D3EB4">
        <w:rPr>
          <w:rStyle w:val="aff8"/>
        </w:rPr>
        <w:t>D</w:t>
      </w:r>
      <w:r w:rsidR="00C978FE" w:rsidRPr="00C978FE">
        <w:rPr>
          <w:rStyle w:val="aff8"/>
          <w:lang w:val="ru-RU"/>
        </w:rPr>
        <w:t>1%8</w:t>
      </w:r>
      <w:r w:rsidR="00C978FE" w:rsidRPr="000D3EB4">
        <w:rPr>
          <w:rStyle w:val="aff8"/>
        </w:rPr>
        <w:t>C</w:t>
      </w:r>
      <w:r w:rsidR="00C978FE" w:rsidRPr="00C978FE">
        <w:rPr>
          <w:rStyle w:val="aff8"/>
          <w:lang w:val="ru-RU"/>
        </w:rPr>
        <w:t>%</w:t>
      </w:r>
      <w:r w:rsidR="00C978FE" w:rsidRPr="000D3EB4">
        <w:rPr>
          <w:rStyle w:val="aff8"/>
        </w:rPr>
        <w:t>D</w:t>
      </w:r>
      <w:r w:rsidR="00C978FE" w:rsidRPr="00C978FE">
        <w:rPr>
          <w:rStyle w:val="aff8"/>
          <w:lang w:val="ru-RU"/>
        </w:rPr>
        <w:t>0%</w:t>
      </w:r>
      <w:r w:rsidR="00C978FE" w:rsidRPr="000D3EB4">
        <w:rPr>
          <w:rStyle w:val="aff8"/>
        </w:rPr>
        <w:t>BD</w:t>
      </w:r>
      <w:r w:rsidR="00C978FE" w:rsidRPr="00C978FE">
        <w:rPr>
          <w:rStyle w:val="aff8"/>
          <w:lang w:val="ru-RU"/>
        </w:rPr>
        <w:t>%</w:t>
      </w:r>
      <w:r w:rsidR="00C978FE" w:rsidRPr="000D3EB4">
        <w:rPr>
          <w:rStyle w:val="aff8"/>
        </w:rPr>
        <w:t>D</w:t>
      </w:r>
      <w:r w:rsidR="00C978FE" w:rsidRPr="00C978FE">
        <w:rPr>
          <w:rStyle w:val="aff8"/>
          <w:lang w:val="ru-RU"/>
        </w:rPr>
        <w:t>0%</w:t>
      </w:r>
      <w:r w:rsidR="00C978FE" w:rsidRPr="000D3EB4">
        <w:rPr>
          <w:rStyle w:val="aff8"/>
        </w:rPr>
        <w:t>BE</w:t>
      </w:r>
      <w:r w:rsidR="00C978FE" w:rsidRPr="00C978FE">
        <w:rPr>
          <w:rStyle w:val="aff8"/>
          <w:lang w:val="ru-RU"/>
        </w:rPr>
        <w:t>%</w:t>
      </w:r>
      <w:r w:rsidR="00C978FE" w:rsidRPr="000D3EB4">
        <w:rPr>
          <w:rStyle w:val="aff8"/>
        </w:rPr>
        <w:t>D</w:t>
      </w:r>
      <w:r w:rsidR="00C978FE" w:rsidRPr="00C978FE">
        <w:rPr>
          <w:rStyle w:val="aff8"/>
          <w:lang w:val="ru-RU"/>
        </w:rPr>
        <w:t>1%81%</w:t>
      </w:r>
      <w:r w:rsidR="00C978FE" w:rsidRPr="000D3EB4">
        <w:rPr>
          <w:rStyle w:val="aff8"/>
        </w:rPr>
        <w:t>D</w:t>
      </w:r>
      <w:r w:rsidR="00C978FE" w:rsidRPr="00C978FE">
        <w:rPr>
          <w:rStyle w:val="aff8"/>
          <w:lang w:val="ru-RU"/>
        </w:rPr>
        <w:t>1%82%</w:t>
      </w:r>
      <w:r w:rsidR="00C978FE" w:rsidRPr="000D3EB4">
        <w:rPr>
          <w:rStyle w:val="aff8"/>
        </w:rPr>
        <w:t>D</w:t>
      </w:r>
      <w:r w:rsidR="00C978FE" w:rsidRPr="00C978FE">
        <w:rPr>
          <w:rStyle w:val="aff8"/>
          <w:lang w:val="ru-RU"/>
        </w:rPr>
        <w:t>0%</w:t>
      </w:r>
      <w:r w:rsidR="00C978FE" w:rsidRPr="000D3EB4">
        <w:rPr>
          <w:rStyle w:val="aff8"/>
        </w:rPr>
        <w:t>B</w:t>
      </w:r>
      <w:r w:rsidR="00C978FE" w:rsidRPr="00C978FE">
        <w:rPr>
          <w:rStyle w:val="aff8"/>
          <w:lang w:val="ru-RU"/>
        </w:rPr>
        <w:t>8.</w:t>
      </w:r>
      <w:r w:rsidR="00C978FE" w:rsidRPr="000D3EB4">
        <w:rPr>
          <w:rStyle w:val="aff8"/>
        </w:rPr>
        <w:t>docx</w:t>
      </w:r>
      <w:r w:rsidR="00C978FE">
        <w:fldChar w:fldCharType="end"/>
      </w:r>
      <w:r w:rsidRPr="00394AB7">
        <w:rPr>
          <w:rFonts w:ascii="Times New Roman" w:hAnsi="Times New Roman" w:cs="Times New Roman"/>
          <w:sz w:val="24"/>
          <w:szCs w:val="24"/>
          <w:lang w:val="ru-RU"/>
        </w:rPr>
        <w:t>.</w:t>
      </w:r>
    </w:p>
    <w:p w14:paraId="2327D2A2" w14:textId="23098A78" w:rsidR="00394AB7" w:rsidRPr="00E0249F" w:rsidRDefault="0070448E" w:rsidP="00E0249F">
      <w:pPr>
        <w:pStyle w:val="ae"/>
        <w:numPr>
          <w:ilvl w:val="1"/>
          <w:numId w:val="15"/>
        </w:numPr>
        <w:spacing w:after="0" w:line="240" w:lineRule="auto"/>
        <w:jc w:val="both"/>
        <w:rPr>
          <w:rFonts w:ascii="Times New Roman" w:hAnsi="Times New Roman" w:cs="Times New Roman"/>
          <w:sz w:val="24"/>
          <w:szCs w:val="24"/>
          <w:lang w:val="ru-RU"/>
        </w:rPr>
      </w:pPr>
      <w:r w:rsidRPr="00394AB7">
        <w:rPr>
          <w:rFonts w:ascii="Times New Roman" w:hAnsi="Times New Roman" w:cs="Times New Roman"/>
          <w:sz w:val="24"/>
          <w:szCs w:val="24"/>
          <w:lang w:val="ru-RU"/>
        </w:rPr>
        <w:t>Условием использования сервиса «</w:t>
      </w:r>
      <w:r w:rsidR="00083CCA" w:rsidRPr="00083CCA">
        <w:rPr>
          <w:rFonts w:ascii="Times New Roman" w:hAnsi="Times New Roman" w:cs="Times New Roman"/>
          <w:sz w:val="24"/>
          <w:szCs w:val="24"/>
          <w:lang w:val="ru-RU"/>
        </w:rPr>
        <w:t>Служба заботы. Дубна.</w:t>
      </w:r>
      <w:r w:rsidRPr="00394AB7">
        <w:rPr>
          <w:rFonts w:ascii="Times New Roman" w:hAnsi="Times New Roman" w:cs="Times New Roman"/>
          <w:sz w:val="24"/>
          <w:szCs w:val="24"/>
          <w:lang w:val="ru-RU"/>
        </w:rPr>
        <w:t xml:space="preserve">» является полное и безоговорочное согласие Пользователя с настоящим Соглашением. Принятие условий Соглашения осуществляется путем активных действий Пользователя при </w:t>
      </w:r>
      <w:r w:rsidR="00B07525" w:rsidRPr="00394AB7">
        <w:rPr>
          <w:rFonts w:ascii="Times New Roman" w:hAnsi="Times New Roman" w:cs="Times New Roman"/>
          <w:sz w:val="24"/>
          <w:szCs w:val="24"/>
          <w:lang w:val="ru-RU"/>
        </w:rPr>
        <w:t>использовании сервиса «</w:t>
      </w:r>
      <w:r w:rsidR="00083CCA" w:rsidRPr="00083CCA">
        <w:rPr>
          <w:rFonts w:ascii="Times New Roman" w:hAnsi="Times New Roman" w:cs="Times New Roman"/>
          <w:sz w:val="24"/>
          <w:szCs w:val="24"/>
          <w:lang w:val="ru-RU"/>
        </w:rPr>
        <w:t>Служба заботы. Дубна.</w:t>
      </w:r>
      <w:r w:rsidR="00B07525" w:rsidRPr="00394AB7">
        <w:rPr>
          <w:rFonts w:ascii="Times New Roman" w:hAnsi="Times New Roman" w:cs="Times New Roman"/>
          <w:sz w:val="24"/>
          <w:szCs w:val="24"/>
          <w:lang w:val="ru-RU"/>
        </w:rPr>
        <w:t>»</w:t>
      </w:r>
      <w:r w:rsidRPr="00394AB7">
        <w:rPr>
          <w:rFonts w:ascii="Times New Roman" w:hAnsi="Times New Roman" w:cs="Times New Roman"/>
          <w:sz w:val="24"/>
          <w:szCs w:val="24"/>
          <w:lang w:val="ru-RU"/>
        </w:rPr>
        <w:t>, что по смыслу статей 435 и 438 Гражданского кодекса Российской Федерации является принятием (акцептом) оферты Компании, а равно заключением Соглашения. Каждым использованием сервиса «</w:t>
      </w:r>
      <w:r w:rsidR="00083CCA" w:rsidRPr="00083CCA">
        <w:rPr>
          <w:rFonts w:ascii="Times New Roman" w:hAnsi="Times New Roman" w:cs="Times New Roman"/>
          <w:sz w:val="24"/>
          <w:szCs w:val="24"/>
          <w:lang w:val="ru-RU"/>
        </w:rPr>
        <w:t>Служба заботы. Дубна.</w:t>
      </w:r>
      <w:r w:rsidRPr="00394AB7">
        <w:rPr>
          <w:rFonts w:ascii="Times New Roman" w:hAnsi="Times New Roman" w:cs="Times New Roman"/>
          <w:sz w:val="24"/>
          <w:szCs w:val="24"/>
          <w:lang w:val="ru-RU"/>
        </w:rPr>
        <w:t>» Пользователь выражает согласие с условиями настоящего Соглашения в редакции, которая действовала на момент фактического использования сервиса «</w:t>
      </w:r>
      <w:r w:rsidR="00083CCA" w:rsidRPr="00083CCA">
        <w:rPr>
          <w:rFonts w:ascii="Times New Roman" w:hAnsi="Times New Roman" w:cs="Times New Roman"/>
          <w:sz w:val="24"/>
          <w:szCs w:val="24"/>
          <w:lang w:val="ru-RU"/>
        </w:rPr>
        <w:t>Служба заботы. Дубна.</w:t>
      </w:r>
      <w:r w:rsidRPr="00394AB7">
        <w:rPr>
          <w:rFonts w:ascii="Times New Roman" w:hAnsi="Times New Roman" w:cs="Times New Roman"/>
          <w:sz w:val="24"/>
          <w:szCs w:val="24"/>
          <w:lang w:val="ru-RU"/>
        </w:rPr>
        <w:t>».</w:t>
      </w:r>
    </w:p>
    <w:p w14:paraId="49C85436" w14:textId="77777777" w:rsidR="0070448E" w:rsidRPr="00394AB7" w:rsidRDefault="0070448E" w:rsidP="00E0249F">
      <w:pPr>
        <w:pStyle w:val="21"/>
        <w:keepNext w:val="0"/>
        <w:keepLines w:val="0"/>
        <w:numPr>
          <w:ilvl w:val="0"/>
          <w:numId w:val="15"/>
        </w:numPr>
        <w:spacing w:before="0" w:line="240" w:lineRule="auto"/>
        <w:jc w:val="center"/>
        <w:rPr>
          <w:rFonts w:ascii="Times New Roman" w:hAnsi="Times New Roman" w:cs="Times New Roman"/>
          <w:color w:val="auto"/>
          <w:sz w:val="24"/>
          <w:szCs w:val="24"/>
          <w:lang w:val="ru-RU"/>
        </w:rPr>
      </w:pPr>
      <w:r w:rsidRPr="00394AB7">
        <w:rPr>
          <w:rFonts w:ascii="Times New Roman" w:hAnsi="Times New Roman" w:cs="Times New Roman"/>
          <w:color w:val="auto"/>
          <w:sz w:val="24"/>
          <w:szCs w:val="24"/>
          <w:lang w:val="ru-RU"/>
        </w:rPr>
        <w:t>Термины, используемые в настоящем Соглашении</w:t>
      </w:r>
    </w:p>
    <w:p w14:paraId="255380C6" w14:textId="25D87520" w:rsidR="0070448E" w:rsidRPr="00815A59" w:rsidRDefault="0070448E" w:rsidP="00394AB7">
      <w:pPr>
        <w:pStyle w:val="svelte-17swe3o"/>
        <w:numPr>
          <w:ilvl w:val="1"/>
          <w:numId w:val="15"/>
        </w:numPr>
        <w:spacing w:before="0" w:beforeAutospacing="0" w:after="0" w:afterAutospacing="0"/>
        <w:jc w:val="both"/>
      </w:pPr>
      <w:r w:rsidRPr="00815A59">
        <w:rPr>
          <w:b/>
          <w:bCs/>
        </w:rPr>
        <w:t xml:space="preserve">Сервис </w:t>
      </w:r>
      <w:r w:rsidRPr="00815A59">
        <w:rPr>
          <w:b/>
        </w:rPr>
        <w:t>«</w:t>
      </w:r>
      <w:r w:rsidR="00083CCA" w:rsidRPr="00815A59">
        <w:rPr>
          <w:b/>
        </w:rPr>
        <w:t>Служба заботы. Дубна.</w:t>
      </w:r>
      <w:r w:rsidRPr="00815A59">
        <w:rPr>
          <w:b/>
        </w:rPr>
        <w:t>»</w:t>
      </w:r>
      <w:r w:rsidRPr="00815A59">
        <w:t xml:space="preserve"> (далее – </w:t>
      </w:r>
      <w:r w:rsidRPr="00815A59">
        <w:rPr>
          <w:b/>
        </w:rPr>
        <w:t>«</w:t>
      </w:r>
      <w:r w:rsidR="00083CCA" w:rsidRPr="00815A59">
        <w:rPr>
          <w:b/>
        </w:rPr>
        <w:t>Служба заботы. Дубна.</w:t>
      </w:r>
      <w:r w:rsidRPr="00815A59">
        <w:rPr>
          <w:b/>
        </w:rPr>
        <w:t>»</w:t>
      </w:r>
      <w:r w:rsidRPr="00815A59">
        <w:t xml:space="preserve"> или Сервис) – цифровая платформа, содержащая возможность </w:t>
      </w:r>
      <w:r w:rsidR="00B07525" w:rsidRPr="00815A59">
        <w:t xml:space="preserve">получения доступа к функционалу </w:t>
      </w:r>
      <w:r w:rsidR="00B07525" w:rsidRPr="00815A59">
        <w:rPr>
          <w:lang w:val="en-US"/>
        </w:rPr>
        <w:t>WebView</w:t>
      </w:r>
      <w:r w:rsidR="00B07525" w:rsidRPr="00815A59">
        <w:t xml:space="preserve"> и нативных компонентов (уведомления, системные разрешения, загрузка файлов и т. п.), </w:t>
      </w:r>
      <w:r w:rsidRPr="00815A59">
        <w:t>при котором Пользователи самостоятельно определяют получателя (-ей) электронного (-ых) сообщения (-й), а также и</w:t>
      </w:r>
      <w:r w:rsidR="00B07525" w:rsidRPr="00815A59">
        <w:t>ные функциональные возможности.</w:t>
      </w:r>
    </w:p>
    <w:p w14:paraId="0F7FE7A7" w14:textId="77777777" w:rsidR="0070448E" w:rsidRPr="00394AB7" w:rsidRDefault="0070448E" w:rsidP="00394AB7">
      <w:pPr>
        <w:pStyle w:val="svelte-17swe3o"/>
        <w:numPr>
          <w:ilvl w:val="1"/>
          <w:numId w:val="15"/>
        </w:numPr>
        <w:spacing w:before="0" w:beforeAutospacing="0" w:after="0" w:afterAutospacing="0"/>
        <w:jc w:val="both"/>
      </w:pPr>
      <w:r w:rsidRPr="00394AB7">
        <w:rPr>
          <w:b/>
          <w:bCs/>
        </w:rPr>
        <w:t>Компания</w:t>
      </w:r>
      <w:r w:rsidRPr="00394AB7">
        <w:t xml:space="preserve"> – </w:t>
      </w:r>
      <w:r w:rsidR="00123ABD" w:rsidRPr="00394AB7">
        <w:t>государственное</w:t>
      </w:r>
      <w:r w:rsidRPr="00394AB7">
        <w:t xml:space="preserve"> бюджетное учреждение здравоохранения Московской области «Дубненская больница» (ИНН: 5010036291, ОГРН: 1075010004673, адрес места нахождения: 141980, г. Дубна, Московская область, ул. Карла Маркса, д. 30), которое предоставляет право использования Сервиса Пользователям на условиях Соглашения, осуществляет оперирование и администрирование Сервисом.</w:t>
      </w:r>
    </w:p>
    <w:p w14:paraId="38E69C3A" w14:textId="77777777" w:rsidR="0070448E" w:rsidRPr="00394AB7" w:rsidRDefault="0070448E" w:rsidP="00394AB7">
      <w:pPr>
        <w:pStyle w:val="svelte-17swe3o"/>
        <w:numPr>
          <w:ilvl w:val="1"/>
          <w:numId w:val="15"/>
        </w:numPr>
        <w:spacing w:before="0" w:beforeAutospacing="0" w:after="0" w:afterAutospacing="0"/>
        <w:jc w:val="both"/>
      </w:pPr>
      <w:r w:rsidRPr="00394AB7">
        <w:rPr>
          <w:b/>
          <w:bCs/>
        </w:rPr>
        <w:t>Пользователь</w:t>
      </w:r>
      <w:r w:rsidRPr="00394AB7">
        <w:t> – физическое лицо, осуществляющее использование Сервисом в соответствии с установленным в настоящем Соглашении порядком. Использование Сервиса осуществляется лицом, достигшим возраста, допустимого в соответствии с законодательством Российской Федерации для акцепта условий Соглашения, и обладающим необходимым для этого объемом дееспособности.</w:t>
      </w:r>
    </w:p>
    <w:p w14:paraId="02043D82" w14:textId="77777777" w:rsidR="00394AB7" w:rsidRPr="00394AB7" w:rsidRDefault="0070448E" w:rsidP="00394AB7">
      <w:pPr>
        <w:pStyle w:val="svelte-17swe3o"/>
        <w:numPr>
          <w:ilvl w:val="1"/>
          <w:numId w:val="15"/>
        </w:numPr>
        <w:spacing w:before="0" w:beforeAutospacing="0" w:after="0" w:afterAutospacing="0"/>
        <w:jc w:val="both"/>
      </w:pPr>
      <w:r w:rsidRPr="00394AB7">
        <w:rPr>
          <w:b/>
          <w:bCs/>
        </w:rPr>
        <w:t>Контент</w:t>
      </w:r>
      <w:r w:rsidRPr="00394AB7">
        <w:t> – размещенные в Сервисе элементы дизайна, иллюстрации, графические изображения, фотографии, стикеры</w:t>
      </w:r>
      <w:r w:rsidR="00C81507" w:rsidRPr="00394AB7">
        <w:t>, скрипты, тексты</w:t>
      </w:r>
      <w:r w:rsidRPr="00394AB7">
        <w:t xml:space="preserve">, видео, </w:t>
      </w:r>
      <w:r w:rsidRPr="00394AB7">
        <w:lastRenderedPageBreak/>
        <w:t>музыка, звуки и другие объекты (в том числе в виде файлов), которые могут являться интеллектуальной собственностью либо не иметь правовой охраны.</w:t>
      </w:r>
    </w:p>
    <w:p w14:paraId="77B84EEF" w14:textId="77777777" w:rsidR="00394AB7" w:rsidRPr="00E0249F" w:rsidRDefault="0070448E" w:rsidP="00394AB7">
      <w:pPr>
        <w:pStyle w:val="21"/>
        <w:keepNext w:val="0"/>
        <w:keepLines w:val="0"/>
        <w:numPr>
          <w:ilvl w:val="0"/>
          <w:numId w:val="15"/>
        </w:numPr>
        <w:spacing w:before="0" w:line="240" w:lineRule="auto"/>
        <w:jc w:val="center"/>
        <w:rPr>
          <w:rFonts w:ascii="Times New Roman" w:hAnsi="Times New Roman" w:cs="Times New Roman"/>
          <w:color w:val="auto"/>
          <w:sz w:val="24"/>
          <w:szCs w:val="24"/>
          <w:lang w:val="ru-RU"/>
        </w:rPr>
      </w:pPr>
      <w:r w:rsidRPr="00394AB7">
        <w:rPr>
          <w:rFonts w:ascii="Times New Roman" w:hAnsi="Times New Roman" w:cs="Times New Roman"/>
          <w:color w:val="auto"/>
          <w:sz w:val="24"/>
          <w:szCs w:val="24"/>
        </w:rPr>
        <w:t>Предмет Соглашения</w:t>
      </w:r>
    </w:p>
    <w:p w14:paraId="74B91531" w14:textId="77777777" w:rsidR="0070448E" w:rsidRPr="00394AB7" w:rsidRDefault="0070448E" w:rsidP="00394AB7">
      <w:pPr>
        <w:pStyle w:val="svelte-17swe3o"/>
        <w:numPr>
          <w:ilvl w:val="1"/>
          <w:numId w:val="15"/>
        </w:numPr>
        <w:spacing w:before="0" w:beforeAutospacing="0" w:after="0" w:afterAutospacing="0"/>
        <w:jc w:val="both"/>
      </w:pPr>
      <w:r w:rsidRPr="00394AB7">
        <w:t>Настоящее Соглашение регулирует отношения между Компанией и Пользователем, возникающие в связи с использованием Сервиса и его функциональных возможностей. Сервис предоставляется Компанией Пользователю на условиях «как есть» на безвозмездной основе, если иное прямо не предусмотрено Компанией для отдельного функционала.</w:t>
      </w:r>
    </w:p>
    <w:p w14:paraId="7B6EFEFE" w14:textId="77777777" w:rsidR="00394AB7" w:rsidRPr="00394AB7" w:rsidRDefault="0070448E" w:rsidP="00E0249F">
      <w:pPr>
        <w:pStyle w:val="svelte-17swe3o"/>
        <w:numPr>
          <w:ilvl w:val="1"/>
          <w:numId w:val="15"/>
        </w:numPr>
        <w:spacing w:before="0" w:beforeAutospacing="0" w:after="0" w:afterAutospacing="0"/>
        <w:jc w:val="both"/>
      </w:pPr>
      <w:r w:rsidRPr="00394AB7">
        <w:t>К использованию Пользователем отдельных функциональных возможностей Сервиса помимо настоящего Соглашения могут применяться специальные документы, регулирующие предоставление таких отдельных функциональных возможностей и размещённые в соответствующих разделах Сервиса.</w:t>
      </w:r>
    </w:p>
    <w:p w14:paraId="6C3962C3" w14:textId="77777777" w:rsidR="0070448E" w:rsidRPr="00394AB7" w:rsidRDefault="0070448E" w:rsidP="00E0249F">
      <w:pPr>
        <w:pStyle w:val="21"/>
        <w:keepNext w:val="0"/>
        <w:keepLines w:val="0"/>
        <w:numPr>
          <w:ilvl w:val="0"/>
          <w:numId w:val="15"/>
        </w:numPr>
        <w:spacing w:before="0" w:line="240" w:lineRule="auto"/>
        <w:jc w:val="center"/>
        <w:rPr>
          <w:rFonts w:ascii="Times New Roman" w:hAnsi="Times New Roman" w:cs="Times New Roman"/>
          <w:color w:val="272727"/>
          <w:sz w:val="24"/>
          <w:szCs w:val="24"/>
          <w:lang w:val="ru-RU"/>
        </w:rPr>
      </w:pPr>
      <w:r w:rsidRPr="00394AB7">
        <w:rPr>
          <w:rFonts w:ascii="Times New Roman" w:hAnsi="Times New Roman" w:cs="Times New Roman"/>
          <w:color w:val="272727"/>
          <w:sz w:val="24"/>
          <w:szCs w:val="24"/>
          <w:lang w:val="ru-RU"/>
        </w:rPr>
        <w:t>Регистрация и авторизация в Сервисе</w:t>
      </w:r>
    </w:p>
    <w:p w14:paraId="708EC2DB" w14:textId="77777777" w:rsidR="00B07525" w:rsidRPr="00394AB7" w:rsidRDefault="0070448E" w:rsidP="00E0249F">
      <w:pPr>
        <w:pStyle w:val="svelte-17swe3o"/>
        <w:numPr>
          <w:ilvl w:val="1"/>
          <w:numId w:val="15"/>
        </w:numPr>
        <w:spacing w:before="0" w:beforeAutospacing="0" w:after="0" w:afterAutospacing="0"/>
        <w:jc w:val="both"/>
        <w:rPr>
          <w:color w:val="272727"/>
        </w:rPr>
      </w:pPr>
      <w:r w:rsidRPr="00394AB7">
        <w:rPr>
          <w:color w:val="272727"/>
        </w:rPr>
        <w:t>Доступ к функциональным возможностям Сервиса предоставляется после установки Сервиса без дальнейшей регистрации и авторизации. При этом для получения доступа к отдельным функциональным возможностям Сервиса может потребоваться выполнение Пользователем дополнительных условий. О всех таких условиях Компания информирует Пользователя через интерфейс Сервиса и/или посредством настоящего Соглашения.</w:t>
      </w:r>
    </w:p>
    <w:p w14:paraId="2FD63AAE" w14:textId="77777777" w:rsidR="00B07525" w:rsidRPr="00394AB7" w:rsidRDefault="00B07525" w:rsidP="00394AB7">
      <w:pPr>
        <w:pStyle w:val="svelte-17swe3o"/>
        <w:numPr>
          <w:ilvl w:val="1"/>
          <w:numId w:val="15"/>
        </w:numPr>
        <w:spacing w:before="0" w:beforeAutospacing="0" w:after="0" w:afterAutospacing="0"/>
        <w:jc w:val="both"/>
        <w:rPr>
          <w:color w:val="272727"/>
        </w:rPr>
      </w:pPr>
      <w:r w:rsidRPr="00394AB7">
        <w:t>Приложение может запрашивать доступ к камере, памяти, микрофону, уведомлениям и др. Данный доступ запрашивается только для обеспечения заявленного функционала Сервиса. Вы можете отзывать разрешения через настройки устройства, однако это может ограничить работу Сервиса.</w:t>
      </w:r>
    </w:p>
    <w:p w14:paraId="4895E713" w14:textId="77777777" w:rsidR="0070448E" w:rsidRPr="00394AB7" w:rsidRDefault="0070448E" w:rsidP="00394AB7">
      <w:pPr>
        <w:pStyle w:val="svelte-17swe3o"/>
        <w:numPr>
          <w:ilvl w:val="1"/>
          <w:numId w:val="15"/>
        </w:numPr>
        <w:spacing w:before="0" w:beforeAutospacing="0" w:after="0" w:afterAutospacing="0"/>
        <w:jc w:val="both"/>
        <w:rPr>
          <w:color w:val="272727"/>
        </w:rPr>
      </w:pPr>
      <w:r w:rsidRPr="00394AB7">
        <w:rPr>
          <w:color w:val="272727"/>
        </w:rPr>
        <w:t xml:space="preserve">В случае </w:t>
      </w:r>
      <w:r w:rsidR="00123ABD" w:rsidRPr="00394AB7">
        <w:rPr>
          <w:color w:val="272727"/>
        </w:rPr>
        <w:t>использования Сервиса, в</w:t>
      </w:r>
      <w:r w:rsidRPr="00394AB7">
        <w:rPr>
          <w:color w:val="272727"/>
        </w:rPr>
        <w:t xml:space="preserve">се действия, совершаемые Пользователем на Сервисе, считаются совершенными таким Пользователем лично. Пользователь несет ответственность за все действия, совершенные </w:t>
      </w:r>
      <w:r w:rsidR="00123ABD" w:rsidRPr="00394AB7">
        <w:rPr>
          <w:color w:val="272727"/>
        </w:rPr>
        <w:t xml:space="preserve">им </w:t>
      </w:r>
      <w:r w:rsidRPr="00394AB7">
        <w:rPr>
          <w:color w:val="272727"/>
        </w:rPr>
        <w:t>на Сервисе.</w:t>
      </w:r>
    </w:p>
    <w:p w14:paraId="39CE90C8" w14:textId="77777777" w:rsidR="00394AB7" w:rsidRPr="00E0249F" w:rsidRDefault="0070448E" w:rsidP="00394AB7">
      <w:pPr>
        <w:pStyle w:val="svelte-17swe3o"/>
        <w:numPr>
          <w:ilvl w:val="1"/>
          <w:numId w:val="15"/>
        </w:numPr>
        <w:spacing w:before="0" w:beforeAutospacing="0" w:after="0" w:afterAutospacing="0"/>
        <w:jc w:val="both"/>
        <w:rPr>
          <w:color w:val="272727"/>
        </w:rPr>
      </w:pPr>
      <w:r w:rsidRPr="00394AB7">
        <w:rPr>
          <w:color w:val="272727"/>
        </w:rPr>
        <w:t>Компания не несет ответственности за использование данных Пользователя другими Пользователями, получившими доступ к таким данным в</w:t>
      </w:r>
      <w:r w:rsidR="00123ABD" w:rsidRPr="00394AB7">
        <w:rPr>
          <w:color w:val="272727"/>
        </w:rPr>
        <w:t xml:space="preserve"> результате действий самого Пользователя.</w:t>
      </w:r>
      <w:r w:rsidRPr="00394AB7">
        <w:rPr>
          <w:color w:val="272727"/>
        </w:rPr>
        <w:t xml:space="preserve"> </w:t>
      </w:r>
    </w:p>
    <w:p w14:paraId="44950A12" w14:textId="77777777" w:rsidR="0070448E" w:rsidRPr="00394AB7" w:rsidRDefault="00E0249F" w:rsidP="00E0249F">
      <w:pPr>
        <w:pStyle w:val="21"/>
        <w:keepNext w:val="0"/>
        <w:keepLines w:val="0"/>
        <w:numPr>
          <w:ilvl w:val="0"/>
          <w:numId w:val="15"/>
        </w:numPr>
        <w:spacing w:before="0" w:line="240" w:lineRule="auto"/>
        <w:ind w:left="357" w:hanging="357"/>
        <w:jc w:val="center"/>
        <w:rPr>
          <w:rFonts w:ascii="Times New Roman" w:hAnsi="Times New Roman" w:cs="Times New Roman"/>
          <w:color w:val="272727"/>
          <w:sz w:val="24"/>
          <w:szCs w:val="24"/>
          <w:lang w:val="ru-RU"/>
        </w:rPr>
      </w:pPr>
      <w:r>
        <w:rPr>
          <w:rFonts w:ascii="Times New Roman" w:hAnsi="Times New Roman" w:cs="Times New Roman"/>
          <w:color w:val="272727"/>
          <w:sz w:val="24"/>
          <w:szCs w:val="24"/>
          <w:lang w:val="ru-RU"/>
        </w:rPr>
        <w:t>Права и обяза</w:t>
      </w:r>
      <w:r w:rsidR="0070448E" w:rsidRPr="00394AB7">
        <w:rPr>
          <w:rFonts w:ascii="Times New Roman" w:hAnsi="Times New Roman" w:cs="Times New Roman"/>
          <w:color w:val="272727"/>
          <w:sz w:val="24"/>
          <w:szCs w:val="24"/>
          <w:lang w:val="ru-RU"/>
        </w:rPr>
        <w:t>нности Пользователя</w:t>
      </w:r>
    </w:p>
    <w:p w14:paraId="24B01DF9" w14:textId="77777777" w:rsidR="0070448E" w:rsidRPr="00394AB7" w:rsidRDefault="0070448E" w:rsidP="00394AB7">
      <w:pPr>
        <w:pStyle w:val="svelte-17swe3o"/>
        <w:numPr>
          <w:ilvl w:val="1"/>
          <w:numId w:val="15"/>
        </w:numPr>
        <w:spacing w:before="0" w:beforeAutospacing="0" w:after="0" w:afterAutospacing="0"/>
        <w:jc w:val="both"/>
        <w:rPr>
          <w:color w:val="272727"/>
        </w:rPr>
      </w:pPr>
      <w:r w:rsidRPr="00394AB7">
        <w:rPr>
          <w:color w:val="272727"/>
        </w:rPr>
        <w:t>При использовании Сервиса Пользователь обязан:</w:t>
      </w:r>
    </w:p>
    <w:p w14:paraId="137A8D3C"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соблюдать положения действующего законодательства Российской Федерации, Соглашения и иных специальных документов Компании;</w:t>
      </w:r>
    </w:p>
    <w:p w14:paraId="5F88FDFA"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не размещать информацию и Контент (включая ссылки на них), которые могут нарушать права и интересы других лиц и/или положения действующего законодательства Российской Федерации;</w:t>
      </w:r>
    </w:p>
    <w:p w14:paraId="25844F17"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перед размещением информации и Контента (включая, но не ограничиваясь, изображений других лиц, чужих текстов различного содержания, аудио- и видеозаписей) предварительно оценивать законность их размещения;</w:t>
      </w:r>
    </w:p>
    <w:p w14:paraId="5FDAF514"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 xml:space="preserve">хранить в тайне и не предоставлять другим Пользователям и третьим лицам ставшие ему известными в результате общения с другими Пользователями и иного использования Сервиса персональные данные (включая, но не ограничиваясь, домашние адреса, номера телефонов, </w:t>
      </w:r>
      <w:r w:rsidRPr="00394AB7">
        <w:rPr>
          <w:color w:val="272727"/>
        </w:rPr>
        <w:lastRenderedPageBreak/>
        <w:t>адреса электронной почты, паспортные данные, банковская информация) и информацию о частной жизни других Пользователей и третьих лиц без получения соответствующего предварительного разрешения последних.</w:t>
      </w:r>
    </w:p>
    <w:p w14:paraId="6DF8E44B"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В случае наличия сомнений в отношении законности осуществления тех или иных действий, в том числе по размещению информации или предоставлению доступа, Компания рекомендует Пользователю воздержаться от осуществления таковых.</w:t>
      </w:r>
    </w:p>
    <w:p w14:paraId="005AFDE5" w14:textId="77777777" w:rsidR="0070448E" w:rsidRPr="00394AB7" w:rsidRDefault="0070448E" w:rsidP="00394AB7">
      <w:pPr>
        <w:pStyle w:val="svelte-17swe3o"/>
        <w:numPr>
          <w:ilvl w:val="1"/>
          <w:numId w:val="15"/>
        </w:numPr>
        <w:spacing w:before="0" w:beforeAutospacing="0" w:after="0" w:afterAutospacing="0"/>
        <w:jc w:val="both"/>
        <w:rPr>
          <w:color w:val="272727"/>
        </w:rPr>
      </w:pPr>
      <w:r w:rsidRPr="00394AB7">
        <w:rPr>
          <w:color w:val="272727"/>
        </w:rPr>
        <w:t>Пользователю при использовании Сервиса запрещается:</w:t>
      </w:r>
    </w:p>
    <w:p w14:paraId="3DCAFC5B"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загружать, хранить, публиковать, размещать, предоставлять и отправлять через Сервис Контент и/или информацию, которые:</w:t>
      </w:r>
    </w:p>
    <w:p w14:paraId="2F3FF173"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содержат угрозы, призывы к насилию, в том числе скрытые, одобрение и поощрение насильственных действий;</w:t>
      </w:r>
    </w:p>
    <w:p w14:paraId="431E8818"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содержат порнографические изображения и тексты или сцены сексуального или иного противоправного характера, в т.ч. с участием несовершеннолетних;</w:t>
      </w:r>
    </w:p>
    <w:p w14:paraId="0557C6DB"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содержат описание средств и способов суицида, любое подстрекательство к его совершению;</w:t>
      </w:r>
    </w:p>
    <w:p w14:paraId="137473A3"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пропагандируют и/или способствуют разжиганию расовой, религиозной, этнической, политической ненависти или вражды, по признакам отнесения к определенным полу, ориентации, а также по иным индивидуальным признакам и особенностям человека (включая вопросы его здоровья);</w:t>
      </w:r>
    </w:p>
    <w:p w14:paraId="7584F0E7"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содержат экстремистские материалы;</w:t>
      </w:r>
    </w:p>
    <w:p w14:paraId="081AD312"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пропагандируют преступную деятельность или содержит советы, инструкции или руководства по совершению преступных действий;</w:t>
      </w:r>
    </w:p>
    <w:p w14:paraId="0820047A"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содержат рекламу или описывают привлекательность употребления наркотических веществ, информацию о распространении наркотиков, рецепты их изготовления и советы по употреблению;</w:t>
      </w:r>
    </w:p>
    <w:p w14:paraId="4F5872DE"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потенциально могут привести к совершению противоправных действий путем введения Пользователей в заблуждение или злоупотребления их доверием;</w:t>
      </w:r>
    </w:p>
    <w:p w14:paraId="0F3B917B" w14:textId="77777777" w:rsidR="00123ABD"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содержат программные вирусы или любой иной компьютерный код, который может нанести вред Компании, функционированию Сервиса или интернет-пользователям в целом;</w:t>
      </w:r>
    </w:p>
    <w:p w14:paraId="7B48E58F"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являются нежелательными рекламными материалами или любыми иными формами навязывания;</w:t>
      </w:r>
    </w:p>
    <w:p w14:paraId="369BA2E6"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любым образом имитируют любое лицо, организацию или должностное лицо, в том числе, Компании;</w:t>
      </w:r>
    </w:p>
    <w:p w14:paraId="0BC52674"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а также нарушают иные права и законные интересы граждан и юридических лиц и/или требования законодательства Российской Федерации;</w:t>
      </w:r>
    </w:p>
    <w:p w14:paraId="2560DBE7" w14:textId="77777777" w:rsidR="00123ABD" w:rsidRPr="00394AB7" w:rsidRDefault="00123ABD" w:rsidP="00394AB7">
      <w:pPr>
        <w:pStyle w:val="svelte-17swe3o"/>
        <w:numPr>
          <w:ilvl w:val="2"/>
          <w:numId w:val="15"/>
        </w:numPr>
        <w:spacing w:before="0" w:beforeAutospacing="0" w:after="0" w:afterAutospacing="0"/>
        <w:jc w:val="both"/>
        <w:rPr>
          <w:color w:val="272727"/>
        </w:rPr>
      </w:pPr>
      <w:r w:rsidRPr="00394AB7">
        <w:rPr>
          <w:color w:val="272727"/>
        </w:rPr>
        <w:t>использовать программное обеспечение и осуществлять действия, направленные на нарушение нормального функционирования Сервиса;</w:t>
      </w:r>
    </w:p>
    <w:p w14:paraId="0FE0E365" w14:textId="77777777" w:rsidR="00123ABD" w:rsidRPr="00394AB7" w:rsidRDefault="00123ABD" w:rsidP="00394AB7">
      <w:pPr>
        <w:pStyle w:val="svelte-17swe3o"/>
        <w:numPr>
          <w:ilvl w:val="2"/>
          <w:numId w:val="15"/>
        </w:numPr>
        <w:spacing w:before="0" w:beforeAutospacing="0" w:after="0" w:afterAutospacing="0"/>
        <w:jc w:val="both"/>
        <w:rPr>
          <w:color w:val="272727"/>
        </w:rPr>
      </w:pPr>
      <w:r w:rsidRPr="00394AB7">
        <w:rPr>
          <w:color w:val="272727"/>
        </w:rPr>
        <w:lastRenderedPageBreak/>
        <w:t>загружать, хранить, публиковать, распространять и предоставлять доступ или иным образом использовать вирусы, трояны и другие вредоносные программы;</w:t>
      </w:r>
    </w:p>
    <w:p w14:paraId="41804F31" w14:textId="77777777" w:rsidR="00123ABD" w:rsidRPr="00394AB7" w:rsidRDefault="00123ABD" w:rsidP="00394AB7">
      <w:pPr>
        <w:pStyle w:val="svelte-17swe3o"/>
        <w:numPr>
          <w:ilvl w:val="2"/>
          <w:numId w:val="15"/>
        </w:numPr>
        <w:spacing w:before="0" w:beforeAutospacing="0" w:after="0" w:afterAutospacing="0"/>
        <w:jc w:val="both"/>
        <w:rPr>
          <w:color w:val="272727"/>
        </w:rPr>
      </w:pPr>
      <w:r w:rsidRPr="00394AB7">
        <w:rPr>
          <w:color w:val="272727"/>
        </w:rPr>
        <w:t xml:space="preserve">использовать без специального на то разрешения Компании автоматизированные скрипты (программы, боты, </w:t>
      </w:r>
      <w:proofErr w:type="spellStart"/>
      <w:r w:rsidRPr="00394AB7">
        <w:rPr>
          <w:color w:val="272727"/>
        </w:rPr>
        <w:t>краулеры</w:t>
      </w:r>
      <w:proofErr w:type="spellEnd"/>
      <w:r w:rsidRPr="00394AB7">
        <w:rPr>
          <w:color w:val="272727"/>
        </w:rPr>
        <w:t>) для сбора и/или извлечения информации в Сервисе и/или взаимодействия с Сервисом и его функциональностью, производить обратную разработку, декомпиляцию, обратное ассемблирование, изменение, дублирование, создание копий, создание производных работ, осуществлять распространение или предоставление иным лицам программного обеспечения или иной информации, доступной, полученной или извлеченной из Сервиса или любой его части (за исключением Контента, загруженного самим Пользователем);</w:t>
      </w:r>
    </w:p>
    <w:p w14:paraId="726AD8CC" w14:textId="77777777" w:rsidR="00123ABD" w:rsidRPr="00394AB7" w:rsidRDefault="00123ABD" w:rsidP="00394AB7">
      <w:pPr>
        <w:pStyle w:val="svelte-17swe3o"/>
        <w:numPr>
          <w:ilvl w:val="2"/>
          <w:numId w:val="15"/>
        </w:numPr>
        <w:spacing w:before="0" w:beforeAutospacing="0" w:after="0" w:afterAutospacing="0"/>
        <w:jc w:val="both"/>
        <w:rPr>
          <w:color w:val="272727"/>
        </w:rPr>
      </w:pPr>
      <w:r w:rsidRPr="00394AB7">
        <w:rPr>
          <w:color w:val="272727"/>
        </w:rPr>
        <w:t>любым способом, в том числе, но не ограничиваясь, путем обмана, злоупотребления доверием, взлома, пытаться получить доступ к данным другого Пользователя, используемым для авторизации;</w:t>
      </w:r>
    </w:p>
    <w:p w14:paraId="080C0DB0" w14:textId="77777777" w:rsidR="00123ABD" w:rsidRPr="00394AB7" w:rsidRDefault="00123ABD" w:rsidP="00394AB7">
      <w:pPr>
        <w:pStyle w:val="svelte-17swe3o"/>
        <w:numPr>
          <w:ilvl w:val="2"/>
          <w:numId w:val="15"/>
        </w:numPr>
        <w:spacing w:before="0" w:beforeAutospacing="0" w:after="0" w:afterAutospacing="0"/>
        <w:jc w:val="both"/>
        <w:rPr>
          <w:color w:val="272727"/>
        </w:rPr>
      </w:pPr>
      <w:r w:rsidRPr="00394AB7">
        <w:rPr>
          <w:color w:val="272727"/>
        </w:rPr>
        <w:t>осуществлять использование Сервиса иным способом, кроме как через интерфейс, предоставленный Компанией, блокировать, отключать или иным образом влиять на любые функции Сервиса;</w:t>
      </w:r>
    </w:p>
    <w:p w14:paraId="5175CAEA" w14:textId="77777777" w:rsidR="00123ABD" w:rsidRPr="00394AB7" w:rsidRDefault="00123ABD" w:rsidP="00394AB7">
      <w:pPr>
        <w:pStyle w:val="svelte-17swe3o"/>
        <w:numPr>
          <w:ilvl w:val="2"/>
          <w:numId w:val="15"/>
        </w:numPr>
        <w:spacing w:before="0" w:beforeAutospacing="0" w:after="0" w:afterAutospacing="0"/>
        <w:jc w:val="both"/>
        <w:rPr>
          <w:color w:val="272727"/>
        </w:rPr>
      </w:pPr>
      <w:r w:rsidRPr="00394AB7">
        <w:rPr>
          <w:color w:val="272727"/>
        </w:rPr>
        <w:t>воспроизводить, дублировать, копировать, продавать, осуществлять торговые операции и перепродавать доступ к использованию Сервиса для каких-либо целей, за исключением случаев, когда такие действия были прямо разрешены Пользователю в соответствии с условиями Соглашения или отдельного соглашения с Компанией;</w:t>
      </w:r>
    </w:p>
    <w:p w14:paraId="2EF652C4" w14:textId="77777777" w:rsidR="0070448E" w:rsidRPr="00394AB7" w:rsidRDefault="00123ABD" w:rsidP="00394AB7">
      <w:pPr>
        <w:pStyle w:val="svelte-17swe3o"/>
        <w:numPr>
          <w:ilvl w:val="2"/>
          <w:numId w:val="15"/>
        </w:numPr>
        <w:spacing w:before="0" w:beforeAutospacing="0" w:after="0" w:afterAutospacing="0"/>
        <w:jc w:val="both"/>
        <w:rPr>
          <w:color w:val="272727"/>
        </w:rPr>
      </w:pPr>
      <w:r w:rsidRPr="00394AB7">
        <w:rPr>
          <w:color w:val="272727"/>
        </w:rPr>
        <w:t>размещать любую другую информацию, которая не соответствует целям создания Сервиса, ущемляет интересы Пользователей или по другим причинам, по мнению Компании, является нежелательной для размещения;</w:t>
      </w:r>
    </w:p>
    <w:p w14:paraId="3AD2084A" w14:textId="77777777" w:rsidR="0070448E" w:rsidRPr="00394AB7" w:rsidRDefault="0070448E" w:rsidP="00394AB7">
      <w:pPr>
        <w:pStyle w:val="svelte-17swe3o"/>
        <w:numPr>
          <w:ilvl w:val="2"/>
          <w:numId w:val="15"/>
        </w:numPr>
        <w:spacing w:before="0" w:beforeAutospacing="0" w:after="0" w:afterAutospacing="0"/>
        <w:jc w:val="both"/>
        <w:rPr>
          <w:color w:val="272727"/>
        </w:rPr>
      </w:pPr>
      <w:r w:rsidRPr="00394AB7">
        <w:rPr>
          <w:color w:val="272727"/>
        </w:rPr>
        <w:t>Пользователь не вправе создавать любое программное обеспечение с включением (использованием) в него любой части программного кода, дизайна интерфейсов, визуального оформления Сервиса, или интегрировать Сервис с любым программным обеспечением, сервисом, услугой, за исключением случаев, специально оговоренных в отдельном соглашении с Компанией.</w:t>
      </w:r>
    </w:p>
    <w:p w14:paraId="2694C59E" w14:textId="77777777" w:rsidR="0070448E" w:rsidRPr="00394AB7" w:rsidRDefault="0070448E" w:rsidP="00394AB7">
      <w:pPr>
        <w:pStyle w:val="svelte-17swe3o"/>
        <w:numPr>
          <w:ilvl w:val="1"/>
          <w:numId w:val="15"/>
        </w:numPr>
        <w:spacing w:before="0" w:beforeAutospacing="0" w:after="0" w:afterAutospacing="0"/>
        <w:jc w:val="both"/>
        <w:rPr>
          <w:color w:val="272727"/>
        </w:rPr>
      </w:pPr>
      <w:r w:rsidRPr="00394AB7">
        <w:rPr>
          <w:color w:val="272727"/>
        </w:rPr>
        <w:t>Пользователь несет единоличную ответственность за любую информацию, которую размещает в Сервисе, сообщает другим Пользователям, а также за любые взаимодействия с другими Пользователями, осуществляемые на свой риск.</w:t>
      </w:r>
    </w:p>
    <w:p w14:paraId="346E03DC" w14:textId="77777777" w:rsidR="00394AB7" w:rsidRPr="00E0249F" w:rsidRDefault="0070448E" w:rsidP="00E0249F">
      <w:pPr>
        <w:pStyle w:val="svelte-17swe3o"/>
        <w:numPr>
          <w:ilvl w:val="1"/>
          <w:numId w:val="15"/>
        </w:numPr>
        <w:spacing w:before="0" w:beforeAutospacing="0" w:after="0" w:afterAutospacing="0"/>
        <w:jc w:val="both"/>
        <w:rPr>
          <w:color w:val="272727"/>
        </w:rPr>
      </w:pPr>
      <w:r w:rsidRPr="00394AB7">
        <w:rPr>
          <w:color w:val="272727"/>
        </w:rPr>
        <w:t>В случае если Пользователю в соответствии с применимым законодательством запрещено пользоваться сетью «Интернет» или существуют иные законодательные ограничения, включая ограничения по возрасту использования программного обеспечения, Пользователь обязан не использовать Сервис. В таком случае Пользователь самостоятельно несет ответственность за использование Сервиса на территории своего государства в нарушение применимого законодательства.</w:t>
      </w:r>
    </w:p>
    <w:p w14:paraId="7B96D101" w14:textId="77777777" w:rsidR="0070448E" w:rsidRPr="00394AB7" w:rsidRDefault="0070448E" w:rsidP="00E0249F">
      <w:pPr>
        <w:pStyle w:val="21"/>
        <w:keepNext w:val="0"/>
        <w:keepLines w:val="0"/>
        <w:numPr>
          <w:ilvl w:val="0"/>
          <w:numId w:val="15"/>
        </w:numPr>
        <w:spacing w:before="0" w:line="240" w:lineRule="auto"/>
        <w:rPr>
          <w:rFonts w:ascii="Times New Roman" w:hAnsi="Times New Roman" w:cs="Times New Roman"/>
          <w:color w:val="272727"/>
          <w:sz w:val="24"/>
          <w:szCs w:val="24"/>
          <w:lang w:val="ru-RU"/>
        </w:rPr>
      </w:pPr>
      <w:r w:rsidRPr="00394AB7">
        <w:rPr>
          <w:rFonts w:ascii="Times New Roman" w:hAnsi="Times New Roman" w:cs="Times New Roman"/>
          <w:color w:val="272727"/>
          <w:sz w:val="24"/>
          <w:szCs w:val="24"/>
          <w:lang w:val="ru-RU"/>
        </w:rPr>
        <w:t>Права и обязанности Компании, ограничение ответственности Компании</w:t>
      </w:r>
    </w:p>
    <w:p w14:paraId="63DD1B82" w14:textId="77777777" w:rsidR="00C81507"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lastRenderedPageBreak/>
        <w:t>Компания вправе:</w:t>
      </w:r>
    </w:p>
    <w:p w14:paraId="347525B7"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предупреждать, уведомлять, информировать Пользователя о несоблюдении им настоящего Соглашения. Указания Компании, данные Пользователю во время процесса использования Сервиса, обязательны для исполнения Пользователем;</w:t>
      </w:r>
    </w:p>
    <w:p w14:paraId="0D34AF02"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предпринимать не запрещенные законом меры для защиты собственных интеллектуальных прав в отношении Сервиса, а также в отношении иных объектов интеллектуальной собственности Компании (например, логотипа, товарного знака и пр.);</w:t>
      </w:r>
    </w:p>
    <w:p w14:paraId="392A84D1" w14:textId="77777777" w:rsidR="00B07525"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для целей коммуникации с Пользователем отправлять через интерфейс Сервис</w:t>
      </w:r>
      <w:r w:rsidR="00C81507" w:rsidRPr="00394AB7">
        <w:rPr>
          <w:color w:val="272727"/>
        </w:rPr>
        <w:t xml:space="preserve">а, технологию </w:t>
      </w:r>
      <w:proofErr w:type="spellStart"/>
      <w:r w:rsidR="00C81507" w:rsidRPr="00394AB7">
        <w:rPr>
          <w:color w:val="272727"/>
        </w:rPr>
        <w:t>push</w:t>
      </w:r>
      <w:proofErr w:type="spellEnd"/>
      <w:r w:rsidR="00C81507" w:rsidRPr="00394AB7">
        <w:rPr>
          <w:color w:val="272727"/>
        </w:rPr>
        <w:t xml:space="preserve">-уведомлений </w:t>
      </w:r>
      <w:r w:rsidRPr="00394AB7">
        <w:rPr>
          <w:color w:val="272727"/>
        </w:rPr>
        <w:t>информационные и сервисные сообщения, в том числе сообщения об обновлении функционала Сервиса, о предложении пройти опрос, поучаствовать в исследовании, пред</w:t>
      </w:r>
      <w:r w:rsidR="00B07525" w:rsidRPr="00394AB7">
        <w:rPr>
          <w:color w:val="272727"/>
        </w:rPr>
        <w:t>оставить обратную связь;</w:t>
      </w:r>
    </w:p>
    <w:p w14:paraId="2F361C65" w14:textId="77777777" w:rsidR="00B07525" w:rsidRPr="00394AB7" w:rsidRDefault="00B07525" w:rsidP="008A3FA6">
      <w:pPr>
        <w:pStyle w:val="svelte-17swe3o"/>
        <w:numPr>
          <w:ilvl w:val="2"/>
          <w:numId w:val="15"/>
        </w:numPr>
        <w:spacing w:before="0" w:beforeAutospacing="0" w:after="0" w:afterAutospacing="0"/>
        <w:jc w:val="both"/>
        <w:rPr>
          <w:color w:val="272727"/>
        </w:rPr>
      </w:pPr>
      <w:r w:rsidRPr="00394AB7">
        <w:t xml:space="preserve">Согласие на получение </w:t>
      </w:r>
      <w:proofErr w:type="spellStart"/>
      <w:r w:rsidRPr="00394AB7">
        <w:t>push</w:t>
      </w:r>
      <w:proofErr w:type="spellEnd"/>
      <w:r w:rsidRPr="00394AB7">
        <w:t>‑уведомлений предоставляется Пользователем через настройки устройства/Приложения и может быть отозвано в любой момент в этих же настройках.</w:t>
      </w:r>
    </w:p>
    <w:p w14:paraId="49EC19B2"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приостанавливать, ограничивать или прекращать доступ Пользователя к Сервису и/или его отдельным функциям, а также к Контенту Пользователя и Приложениям, в случаях, предусмотренных применимым законодательством и/или Соглашением, в частности, но не исключительно, в случае распространения Пользователем информации, запрещенной для распространения и/или распространяемой с нарушением законодательства Российской Федерации;</w:t>
      </w:r>
    </w:p>
    <w:p w14:paraId="01A294B0"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проводить тестирования в отношении Сервиса, которые могут привести к изменению функционала Сервиса, доступного Пользователям;</w:t>
      </w:r>
    </w:p>
    <w:p w14:paraId="552EE14E"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в любое время изменять оформление Сервиса, его содержание, функциональность, изменять или дополнять используемые скрипты, программное обеспечение и другие объекты, используемые или хранящиеся в Сервисе, любые серверные приложения в любое время с предварительным уведомлением или без такового.</w:t>
      </w:r>
    </w:p>
    <w:p w14:paraId="02863E1D"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В части предоставления возможности взаимодействия Пользователя с другими Пользователями, в том числе предоставления Пользователю возможности самостоятельно совершать те или иные действия в рамках Сервиса, Компания выступает исключительно как лицо, организовавшее техническую возможность такого взаимодействия. Связанные с таким взаимодействием передача, хранение и обеспечение доступа посредством сети Интернет и программного обеспечения Сервиса к предоставляемой Пользователями информации, Контенту, осуществляются без влияния на процесс такого взаимодействия со стороны Компании, за исключением случаев, предусмотренных применимым законодательством.</w:t>
      </w:r>
    </w:p>
    <w:p w14:paraId="73099621"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 xml:space="preserve">Пользовательский Контент, к которому Пользователь получает доступ, или который Пользователь получает при использовании Сервиса, предоставляется Пользователю другими Пользователями. Компания никоим </w:t>
      </w:r>
      <w:r w:rsidRPr="00394AB7">
        <w:rPr>
          <w:color w:val="272727"/>
        </w:rPr>
        <w:lastRenderedPageBreak/>
        <w:t>образом не контролирует, не проверяет и не модерирует пользовательский Контент перед размещением.</w:t>
      </w:r>
    </w:p>
    <w:p w14:paraId="51D167A6" w14:textId="77777777" w:rsidR="00C81507"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Компания имеет право, но не обязана, осуществлять мониторинг Контента, доступного с помощью Сервиса или путем использования Сервиса, для выявления соответствия условиям использования Сервиса, положениям законодательства Российской Федерации и любым иным действующим правилам, которые могут время от вре</w:t>
      </w:r>
      <w:r w:rsidR="00C81507" w:rsidRPr="00394AB7">
        <w:rPr>
          <w:color w:val="272727"/>
        </w:rPr>
        <w:t>мени устанавливаться Компанией.</w:t>
      </w:r>
    </w:p>
    <w:p w14:paraId="69823F37"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В информационной системе Сервиса и его программном обеспечении отсутствуют технические решения, осуществляющие контроль действий Пользователей по использованию Сервиса, за исключением специальных технических решений, которые могут реализовываться Компанией в целях предотвращения и пресечения нарушений прав третьих лиц на результаты интеллектуальной деятельности, а также нарушений законодательства Российской Федерации.</w:t>
      </w:r>
    </w:p>
    <w:p w14:paraId="44C0211C"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Компания в целях защиты оборудования Пользователя и собственного оборудования вправе ограничить использование функциональных возможностей Сервиса Пользователем при выявлении признаков подозрительной активности в Сервисе или применения Пользователем вредоносных программ или кодов. Пользователь уведомлен и согласен с тем, что Компания в указанных целях вправе осуществлять анализ и исследование таких вредоносных программ и кодов для улучшения качества работы автоматических средств фильтрации и антивирусной защиты Компании.</w:t>
      </w:r>
    </w:p>
    <w:p w14:paraId="19C2F9E1" w14:textId="77777777" w:rsidR="00394AB7" w:rsidRPr="00E0249F" w:rsidRDefault="0070448E" w:rsidP="00E0249F">
      <w:pPr>
        <w:pStyle w:val="svelte-17swe3o"/>
        <w:numPr>
          <w:ilvl w:val="1"/>
          <w:numId w:val="15"/>
        </w:numPr>
        <w:spacing w:before="0" w:beforeAutospacing="0" w:after="0" w:afterAutospacing="0"/>
        <w:jc w:val="both"/>
        <w:rPr>
          <w:color w:val="272727"/>
        </w:rPr>
      </w:pPr>
      <w:r w:rsidRPr="00394AB7">
        <w:rPr>
          <w:color w:val="272727"/>
        </w:rPr>
        <w:t>Пользователь предоставляет Компании право использования размещаемого (загружаемого, направляемого) Пользователем на Сервисе Контента путем его воспроизведения, технической переработки и использования иными способами, необходимыми исключительно для предоставления Пользователю функциональных возможностей Сервиса.</w:t>
      </w:r>
    </w:p>
    <w:p w14:paraId="67F8E3E2" w14:textId="77777777" w:rsidR="0070448E" w:rsidRPr="00394AB7" w:rsidRDefault="0070448E" w:rsidP="00E0249F">
      <w:pPr>
        <w:pStyle w:val="21"/>
        <w:keepNext w:val="0"/>
        <w:keepLines w:val="0"/>
        <w:numPr>
          <w:ilvl w:val="0"/>
          <w:numId w:val="15"/>
        </w:numPr>
        <w:spacing w:before="0" w:line="240" w:lineRule="auto"/>
        <w:jc w:val="center"/>
        <w:rPr>
          <w:rFonts w:ascii="Times New Roman" w:hAnsi="Times New Roman" w:cs="Times New Roman"/>
          <w:color w:val="272727"/>
          <w:sz w:val="24"/>
          <w:szCs w:val="24"/>
        </w:rPr>
      </w:pPr>
      <w:r w:rsidRPr="00394AB7">
        <w:rPr>
          <w:rFonts w:ascii="Times New Roman" w:hAnsi="Times New Roman" w:cs="Times New Roman"/>
          <w:color w:val="272727"/>
          <w:sz w:val="24"/>
          <w:szCs w:val="24"/>
        </w:rPr>
        <w:t>Условия об интеллектуальных правах</w:t>
      </w:r>
    </w:p>
    <w:p w14:paraId="524B4951" w14:textId="77777777" w:rsidR="0070448E" w:rsidRPr="00394AB7" w:rsidRDefault="0070448E" w:rsidP="00E0249F">
      <w:pPr>
        <w:pStyle w:val="svelte-17swe3o"/>
        <w:numPr>
          <w:ilvl w:val="1"/>
          <w:numId w:val="15"/>
        </w:numPr>
        <w:spacing w:before="0" w:beforeAutospacing="0" w:after="0" w:afterAutospacing="0"/>
        <w:jc w:val="both"/>
        <w:rPr>
          <w:color w:val="272727"/>
        </w:rPr>
      </w:pPr>
      <w:r w:rsidRPr="00394AB7">
        <w:rPr>
          <w:color w:val="272727"/>
        </w:rPr>
        <w:t>Весь Контент, размещенный в Сервисе, в том числе элементы дизайна, текст, графические изображения, иллюстрации, видео, скрипты, программы, музыка, звуки и другие объекты и их подборки, являются объектами исключительных прав Компании, Пользователей и других правообладателей, все права на эти объекты защищены.</w:t>
      </w:r>
    </w:p>
    <w:p w14:paraId="2D4877B4"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Контент Компании и права на Сервис.</w:t>
      </w:r>
    </w:p>
    <w:p w14:paraId="5024EE9C"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Права на Сервис в целом, включая его компоненты и алгоритмы, базы данных, интерфейс, доменное имя, принадлежат Компании. В целях использования Сервиса как совокупности программ для ЭВМ Компания предоставляет Пользователю (лицензиату) на условиях простой (неисключительной) безвозмездной лицензии право использования Сервиса посредством предусмотренных функциональных (программных) возможностей в течение срока действия Соглашения и на территории Российской Федерации, а также иных территориях, на которых Сервис доступен с использованием стандартных компьютерных средств и программ.</w:t>
      </w:r>
    </w:p>
    <w:p w14:paraId="33E2B5AF"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lastRenderedPageBreak/>
        <w:t>Любое использование Сервиса, его отдельных элементов, кроме разрешенного в настоящем Соглашении, без предварительного письменного разрешения Компании или иных правообладателей категорически запрещено.</w:t>
      </w:r>
    </w:p>
    <w:p w14:paraId="1B60BA57"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Если иное явным образом не установлено в настоящем Соглашении, ничто в настоящем Соглашении не может быть рассмотрено как передача исключительных прав на Сервис и/или Контент Компании, никакие положения настоящего Соглашения не предоставляют Пользователю права на использование фирменного наименования, товарных знаков, доменных имен и иных отличительных знаков Компании. Право на использование фирменного наименования, товарных знаков, доменных имен и иных отличительных знаков Компании может быть предоставлено исключительно по письменному соглашению с Компанией.</w:t>
      </w:r>
    </w:p>
    <w:p w14:paraId="68D9652F"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Кроме случаев, установленных настоящим Соглашением, а также действующим законодательством Российской Федерации, никакой Контент Компании не может быть скопирован (воспроизведен), переработан, распространен, отображен во фрейме, опубликован, скачан, передан, продан или иным способом использован целиком или по частям без предварительного разрешения Компании или иного правообладателя.</w:t>
      </w:r>
    </w:p>
    <w:p w14:paraId="770BA426"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Контент Пользователей.</w:t>
      </w:r>
    </w:p>
    <w:p w14:paraId="14A52B1C"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В случае размещения (загрузки, направления и др.) Пользователем на Сервисе Контента, права на Контент сохраняются за их правообладателями. Пользователь обязуется при размещении на Сервисе Контента, исключительные права на которые принадлежат третьему лицу, получить согласие у такого лица на использование его Контента в необходимом объеме, кроме случаев, когда правообладатель явным образом выразил свое согласие на свободное использование Контента любым лицом в соответствии с применимым законодательством.</w:t>
      </w:r>
    </w:p>
    <w:p w14:paraId="1F739AD4"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Пользователь не имеет право размещать или иным образом доводить до всеобщего сведения на Сервисе или с его помощью Контент при отсутствии законных оснований и прав в необходимом объеме.</w:t>
      </w:r>
    </w:p>
    <w:p w14:paraId="31077FB3"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Ответственность Пользователей за нарушение интеллектуальных прав.</w:t>
      </w:r>
    </w:p>
    <w:p w14:paraId="07BAB0DA"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Пользователь несет личную ответственность за любой Контент и иную информацию, которые он загружает или иным образом доводит до всеобщего сведени</w:t>
      </w:r>
      <w:r w:rsidR="00FD3C4A" w:rsidRPr="00394AB7">
        <w:rPr>
          <w:color w:val="272727"/>
        </w:rPr>
        <w:t>я на Сервисе или с его помощью</w:t>
      </w:r>
      <w:r w:rsidRPr="00394AB7">
        <w:rPr>
          <w:color w:val="272727"/>
        </w:rPr>
        <w:t>, а также за любой ущерб, причиненный в результате нарушения авторских прав или иных интеллектуальных прав, или любой иной вред или ущерб, возникший в результате представления Пользователем и показа в Сервисе какого-либо Контента, и обязуется урегулировать все претензии и споры, которые могут возникнуть в связи с использованием в Сервисе Контента без согласия правообладателя.</w:t>
      </w:r>
    </w:p>
    <w:p w14:paraId="201F3EDD" w14:textId="77777777" w:rsidR="00394AB7" w:rsidRPr="00E0249F" w:rsidRDefault="0070448E" w:rsidP="00394AB7">
      <w:pPr>
        <w:pStyle w:val="svelte-17swe3o"/>
        <w:numPr>
          <w:ilvl w:val="2"/>
          <w:numId w:val="15"/>
        </w:numPr>
        <w:spacing w:before="0" w:beforeAutospacing="0" w:after="0" w:afterAutospacing="0"/>
        <w:jc w:val="both"/>
        <w:rPr>
          <w:color w:val="272727"/>
        </w:rPr>
      </w:pPr>
      <w:r w:rsidRPr="00394AB7">
        <w:rPr>
          <w:color w:val="272727"/>
        </w:rPr>
        <w:t xml:space="preserve">При обнаружении на Сервисе Контента, который размещен без разрешения правообладателя или иного законного основания, подача </w:t>
      </w:r>
      <w:r w:rsidRPr="00394AB7">
        <w:rPr>
          <w:color w:val="272727"/>
        </w:rPr>
        <w:lastRenderedPageBreak/>
        <w:t>заявления (жалобы) о нарушении интеллектуальных прав осуществляется по выбору правообладателя путём обращения в службу поддержки Сервиса по адресу электронной почты Компании: </w:t>
      </w:r>
      <w:hyperlink r:id="rId7" w:history="1">
        <w:r w:rsidR="00FD3C4A" w:rsidRPr="00394AB7">
          <w:rPr>
            <w:rStyle w:val="aff8"/>
            <w:color w:val="007AFF"/>
          </w:rPr>
          <w:t>_________</w:t>
        </w:r>
      </w:hyperlink>
      <w:r w:rsidRPr="00394AB7">
        <w:rPr>
          <w:color w:val="272727"/>
        </w:rPr>
        <w:t>, заполнения электронной формы (при наличии технической возможности) либо путем направления жалобы на адрес места нахождения Компании.</w:t>
      </w:r>
    </w:p>
    <w:p w14:paraId="69BB6971" w14:textId="77777777" w:rsidR="0070448E" w:rsidRPr="00394AB7" w:rsidRDefault="0070448E" w:rsidP="00E0249F">
      <w:pPr>
        <w:pStyle w:val="21"/>
        <w:keepNext w:val="0"/>
        <w:keepLines w:val="0"/>
        <w:numPr>
          <w:ilvl w:val="0"/>
          <w:numId w:val="15"/>
        </w:numPr>
        <w:spacing w:before="0" w:line="240" w:lineRule="auto"/>
        <w:jc w:val="center"/>
        <w:rPr>
          <w:rFonts w:ascii="Times New Roman" w:hAnsi="Times New Roman" w:cs="Times New Roman"/>
          <w:color w:val="272727"/>
          <w:sz w:val="24"/>
          <w:szCs w:val="24"/>
        </w:rPr>
      </w:pPr>
      <w:r w:rsidRPr="00394AB7">
        <w:rPr>
          <w:rFonts w:ascii="Times New Roman" w:hAnsi="Times New Roman" w:cs="Times New Roman"/>
          <w:color w:val="272727"/>
          <w:sz w:val="24"/>
          <w:szCs w:val="24"/>
        </w:rPr>
        <w:t>Объекты третьих лиц</w:t>
      </w:r>
    </w:p>
    <w:p w14:paraId="55C906FD" w14:textId="77777777" w:rsidR="0070448E" w:rsidRPr="00394AB7" w:rsidRDefault="0070448E" w:rsidP="00E0249F">
      <w:pPr>
        <w:pStyle w:val="svelte-17swe3o"/>
        <w:numPr>
          <w:ilvl w:val="1"/>
          <w:numId w:val="15"/>
        </w:numPr>
        <w:spacing w:before="0" w:beforeAutospacing="0" w:after="0" w:afterAutospacing="0"/>
        <w:jc w:val="both"/>
        <w:rPr>
          <w:color w:val="272727"/>
        </w:rPr>
      </w:pPr>
      <w:r w:rsidRPr="00394AB7">
        <w:rPr>
          <w:color w:val="272727"/>
        </w:rPr>
        <w:t>Сервис содержит (или может содержать) ссылки на сайты в сети Интернет (сайты третьих лиц) так же, как и фотографии, иллюстрации, графические изображения, му</w:t>
      </w:r>
      <w:r w:rsidR="00FD3C4A" w:rsidRPr="00394AB7">
        <w:rPr>
          <w:color w:val="272727"/>
        </w:rPr>
        <w:t>зыку, звуки, видео, информацию</w:t>
      </w:r>
      <w:r w:rsidRPr="00394AB7">
        <w:rPr>
          <w:color w:val="272727"/>
        </w:rPr>
        <w:t>, возможности, функции и/или предложения третьих лиц, принадлежащие или исходящие от третьих лиц, которые могут предоставить Пользователю определенные функции или продукты третьих лиц (далее - Объекты третьих лиц).</w:t>
      </w:r>
    </w:p>
    <w:p w14:paraId="1C1E0A2E"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 xml:space="preserve">Компания прилагает разумные усилия для недопущения размещения Объектов третьих лиц, нарушающих применимое законодательство и/или права и законные интересы других лиц, однако не несет и не может нести ответственности за содержание Объектов третьих лиц, за их работу, доступность и качество, а также за любую информацию, размещенную на сайтах третьих лиц, к которым Пользователь получает доступ </w:t>
      </w:r>
      <w:r w:rsidR="00FD3C4A" w:rsidRPr="00394AB7">
        <w:rPr>
          <w:color w:val="272727"/>
        </w:rPr>
        <w:t>при использовании</w:t>
      </w:r>
      <w:r w:rsidRPr="00394AB7">
        <w:rPr>
          <w:color w:val="272727"/>
        </w:rPr>
        <w:t xml:space="preserve"> Сервис</w:t>
      </w:r>
      <w:r w:rsidR="00FD3C4A" w:rsidRPr="00394AB7">
        <w:rPr>
          <w:color w:val="272727"/>
        </w:rPr>
        <w:t>а</w:t>
      </w:r>
      <w:r w:rsidRPr="00394AB7">
        <w:rPr>
          <w:color w:val="272727"/>
        </w:rPr>
        <w:t>, включая, в том числе, любые мнения или утверждения, выраженные на сайтах третьих лиц или в Объектах третьих лиц. Если Пользователь решил покинуть Сервис и перейти к сайтам третьих лиц или использовать, или установить программы третьих лиц, он делает это на свой риск и с этого момента настоящее Соглашение более не распространяется на Пользователя. При дальнейших действиях Пользователю стоит руководствоваться применимыми нормами, соглашением, условиями использования и политикой конфиденциальности таких третьих лиц.</w:t>
      </w:r>
    </w:p>
    <w:p w14:paraId="47793A43"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Во избежание недоразумений Пользователю следует соблюдать меры предосторожности при скачивании из Сервиса или по размещенным на нем ссылкам и использовании любых файлов, в том числе программного обеспечения. Компания настоятельно рекомендует использовать только лицензионное, в том числе антивирусное, программное обеспечение.</w:t>
      </w:r>
    </w:p>
    <w:p w14:paraId="10BCF4FC" w14:textId="77777777" w:rsidR="00394AB7" w:rsidRPr="00E0249F" w:rsidRDefault="0070448E" w:rsidP="00E0249F">
      <w:pPr>
        <w:pStyle w:val="svelte-17swe3o"/>
        <w:numPr>
          <w:ilvl w:val="1"/>
          <w:numId w:val="15"/>
        </w:numPr>
        <w:spacing w:before="0" w:beforeAutospacing="0" w:after="0" w:afterAutospacing="0"/>
        <w:jc w:val="both"/>
        <w:rPr>
          <w:color w:val="272727"/>
        </w:rPr>
      </w:pPr>
      <w:r w:rsidRPr="00394AB7">
        <w:rPr>
          <w:color w:val="272727"/>
        </w:rPr>
        <w:t xml:space="preserve">Доступность </w:t>
      </w:r>
      <w:r w:rsidR="00FD3C4A" w:rsidRPr="00394AB7">
        <w:rPr>
          <w:color w:val="272727"/>
        </w:rPr>
        <w:t xml:space="preserve">какой-либо информации третьих лиц на Сервисе </w:t>
      </w:r>
      <w:r w:rsidRPr="00394AB7">
        <w:rPr>
          <w:color w:val="272727"/>
        </w:rPr>
        <w:t>не означает поддержку, рекомендацию или одобрение со стороны Компании.</w:t>
      </w:r>
    </w:p>
    <w:p w14:paraId="3C0F1674" w14:textId="77777777" w:rsidR="0070448E" w:rsidRPr="00394AB7" w:rsidRDefault="0070448E" w:rsidP="00E0249F">
      <w:pPr>
        <w:pStyle w:val="21"/>
        <w:keepNext w:val="0"/>
        <w:keepLines w:val="0"/>
        <w:numPr>
          <w:ilvl w:val="0"/>
          <w:numId w:val="15"/>
        </w:numPr>
        <w:spacing w:before="0" w:line="240" w:lineRule="auto"/>
        <w:jc w:val="center"/>
        <w:rPr>
          <w:rFonts w:ascii="Times New Roman" w:hAnsi="Times New Roman" w:cs="Times New Roman"/>
          <w:color w:val="272727"/>
          <w:sz w:val="24"/>
          <w:szCs w:val="24"/>
          <w:lang w:val="ru-RU"/>
        </w:rPr>
      </w:pPr>
      <w:r w:rsidRPr="00394AB7">
        <w:rPr>
          <w:rFonts w:ascii="Times New Roman" w:hAnsi="Times New Roman" w:cs="Times New Roman"/>
          <w:color w:val="272727"/>
          <w:sz w:val="24"/>
          <w:szCs w:val="24"/>
          <w:lang w:val="ru-RU"/>
        </w:rPr>
        <w:t>Функционирование Сервиса и ответственность при его использовании</w:t>
      </w:r>
    </w:p>
    <w:p w14:paraId="29DD2EBE" w14:textId="77777777" w:rsidR="0070448E" w:rsidRPr="00394AB7" w:rsidRDefault="0070448E" w:rsidP="00E0249F">
      <w:pPr>
        <w:pStyle w:val="svelte-17swe3o"/>
        <w:numPr>
          <w:ilvl w:val="1"/>
          <w:numId w:val="15"/>
        </w:numPr>
        <w:spacing w:before="0" w:beforeAutospacing="0" w:after="0" w:afterAutospacing="0"/>
        <w:jc w:val="both"/>
        <w:rPr>
          <w:color w:val="272727"/>
        </w:rPr>
      </w:pPr>
      <w:r w:rsidRPr="00394AB7">
        <w:rPr>
          <w:color w:val="272727"/>
        </w:rPr>
        <w:t xml:space="preserve">Пользователи несут ответственность за собственные действия в </w:t>
      </w:r>
      <w:r w:rsidR="00FD3C4A" w:rsidRPr="00394AB7">
        <w:rPr>
          <w:color w:val="272727"/>
        </w:rPr>
        <w:t xml:space="preserve">связи с использованием Сервиса </w:t>
      </w:r>
      <w:r w:rsidRPr="00394AB7">
        <w:rPr>
          <w:color w:val="272727"/>
        </w:rPr>
        <w:t>и размещением Контента в соответствии с действующим законодательством Российской Федерации. Нарушение настоящего Соглашения и действующего законодательства Российской Федерации влечет за собой гражданско-правовую, административную и уголовную ответственность.</w:t>
      </w:r>
    </w:p>
    <w:p w14:paraId="2556F742"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 xml:space="preserve">Компания не несёт ответственности за нарушение Пользователем настоящего Соглашения и оставляет за собой право в случае нарушения (в том числе при подозрении на нарушение) Пользователем настоящего Соглашения, применимого законодательства и/или прав третьих лиц, в том </w:t>
      </w:r>
      <w:r w:rsidRPr="00394AB7">
        <w:rPr>
          <w:color w:val="272727"/>
        </w:rPr>
        <w:lastRenderedPageBreak/>
        <w:t>числе при получении информации от других Пользователей либо третьих лиц о таком нарушении, предъявлении соответствующих требований правоохранительными органами, изменять, перемещать, блокировать или удалять любую публикуемую Пользователем информацию и Контент, приостанавливать, ограничивать или прекращать доступ Пользователя ко всем или к любому из разделов или функциональности Сервиса.</w:t>
      </w:r>
    </w:p>
    <w:p w14:paraId="1458565A"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Компания вправе блокировать, ограничивать и/или прекращать доступ Пользователей к с</w:t>
      </w:r>
      <w:r w:rsidR="00FD3C4A" w:rsidRPr="00394AB7">
        <w:rPr>
          <w:color w:val="272727"/>
        </w:rPr>
        <w:t>айтам, приложениям третьих лиц</w:t>
      </w:r>
      <w:r w:rsidRPr="00394AB7">
        <w:rPr>
          <w:color w:val="272727"/>
        </w:rPr>
        <w:t>, иным сторонним ресурсам, к ссылкам на них, в случае если у Компании появятся основания полагать, что такие сайты, приложения третьих лиц, иные сторонние ресурсы представляют или могут представлять угрозу для нормальной работы Сервиса и его Пользователей. Компания реализует описанные выше меры в соответствии с применимым законодательством и не несёт ответственности за возможные негативные последствия таких мер для Пользователя или третьих лиц.</w:t>
      </w:r>
    </w:p>
    <w:p w14:paraId="1BF57717"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Ограничение ответственности Компании.</w:t>
      </w:r>
    </w:p>
    <w:p w14:paraId="32E67044"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Предлагая Сервис Пользователю, Компания стремится к тому, чтобы удовлетворить его интересы, но не может гарантировать того, что Сервис и его функциональность могут подходить или не подходить для конкретных целей использования и не обещает никаких специфических результатов от использования Сервиса.</w:t>
      </w:r>
    </w:p>
    <w:p w14:paraId="4D6DC269"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 xml:space="preserve">Компания прилагает разумные усилия для обеспечения бесперебойной работы Сервиса, но при определенных обстоятельствах, в том числе не зависящих от Компании, не может гарантировать, что Сервис будет доступен без сбоев, ошибок и перерывов, и не несет ответственности за временные сбои и перерывы в работе Сервиса и вызванные ими потерю информации и иные последствия, потери и убытки Пользователей. </w:t>
      </w:r>
    </w:p>
    <w:p w14:paraId="06C80A98"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Компания не несет ответственности за любой ущерб компьютеру Пользователя или иного лица, мобильным устройствам, оборудованию или программному обеспечению, вызванный или связанный в том числе с использованием Сервиса, со скачиванием материалов из Сервиса или по ссылкам, размещенным в Сервисе. Компания не гарантирует, что любая программа или информация будет свободна от заражения вирусами, червями, «троянскими конями» (троянскими программами) или не будет обладать другими зараженными или разрушающими свойствами.</w:t>
      </w:r>
    </w:p>
    <w:p w14:paraId="434B1188" w14:textId="77777777" w:rsidR="00394AB7" w:rsidRPr="00E0249F" w:rsidRDefault="0070448E" w:rsidP="00E0249F">
      <w:pPr>
        <w:pStyle w:val="svelte-17swe3o"/>
        <w:numPr>
          <w:ilvl w:val="2"/>
          <w:numId w:val="15"/>
        </w:numPr>
        <w:spacing w:before="0" w:beforeAutospacing="0" w:after="0" w:afterAutospacing="0"/>
        <w:jc w:val="both"/>
        <w:rPr>
          <w:color w:val="272727"/>
        </w:rPr>
      </w:pPr>
      <w:r w:rsidRPr="00394AB7">
        <w:rPr>
          <w:color w:val="272727"/>
        </w:rPr>
        <w:t xml:space="preserve">Компания не несет ответственности перед Пользователем или перед любыми третьими лицами за любой прямой, косвенный, случайный, неумышленный ущерб, включая упущенную выгоду или потерянные данные, вред чести, достоинству или деловой репутации, вызванный в связи с использованием Сервиса, содержимого Сервиса или иных материалов (в том числе доступных в виде ссылок), к которым Пользователь или иные лица получили доступ с помощью Сервиса, даже если Компания предупреждала или указывала на возможность такого </w:t>
      </w:r>
      <w:r w:rsidRPr="00394AB7">
        <w:rPr>
          <w:color w:val="272727"/>
        </w:rPr>
        <w:lastRenderedPageBreak/>
        <w:t>вреда, в том числе в связи с ограничением, приостановлением или прекращением Сервиса по любым основаниям.</w:t>
      </w:r>
    </w:p>
    <w:p w14:paraId="31EC5D9B" w14:textId="77777777" w:rsidR="0070448E" w:rsidRPr="00394AB7" w:rsidRDefault="0070448E" w:rsidP="00E0249F">
      <w:pPr>
        <w:pStyle w:val="21"/>
        <w:keepNext w:val="0"/>
        <w:keepLines w:val="0"/>
        <w:numPr>
          <w:ilvl w:val="0"/>
          <w:numId w:val="15"/>
        </w:numPr>
        <w:spacing w:before="0" w:line="240" w:lineRule="auto"/>
        <w:jc w:val="center"/>
        <w:rPr>
          <w:rFonts w:ascii="Times New Roman" w:hAnsi="Times New Roman" w:cs="Times New Roman"/>
          <w:color w:val="272727"/>
          <w:sz w:val="24"/>
          <w:szCs w:val="24"/>
        </w:rPr>
      </w:pPr>
      <w:r w:rsidRPr="00394AB7">
        <w:rPr>
          <w:rFonts w:ascii="Times New Roman" w:hAnsi="Times New Roman" w:cs="Times New Roman"/>
          <w:color w:val="272727"/>
          <w:sz w:val="24"/>
          <w:szCs w:val="24"/>
        </w:rPr>
        <w:t>Срок действия Соглашения</w:t>
      </w:r>
    </w:p>
    <w:p w14:paraId="53CFDCEC" w14:textId="77777777" w:rsidR="0070448E" w:rsidRPr="00394AB7" w:rsidRDefault="0070448E" w:rsidP="00E0249F">
      <w:pPr>
        <w:pStyle w:val="svelte-17swe3o"/>
        <w:numPr>
          <w:ilvl w:val="1"/>
          <w:numId w:val="15"/>
        </w:numPr>
        <w:spacing w:before="0" w:beforeAutospacing="0" w:after="0" w:afterAutospacing="0"/>
        <w:jc w:val="both"/>
        <w:rPr>
          <w:color w:val="272727"/>
        </w:rPr>
      </w:pPr>
      <w:r w:rsidRPr="00394AB7">
        <w:rPr>
          <w:color w:val="272727"/>
        </w:rPr>
        <w:t>Настоящее Соглашение действует в течение срока использования Пользователем Сервиса до прекращения действия Соглашения по любым основаниям.</w:t>
      </w:r>
    </w:p>
    <w:p w14:paraId="685B2CDD"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Пользователь вправе прекратить действие Соглашения, направив в адрес Компа</w:t>
      </w:r>
      <w:r w:rsidR="00FD3C4A" w:rsidRPr="00394AB7">
        <w:rPr>
          <w:color w:val="272727"/>
        </w:rPr>
        <w:t>нии соответствующее уведомление. Также п</w:t>
      </w:r>
      <w:r w:rsidRPr="00394AB7">
        <w:rPr>
          <w:color w:val="272727"/>
        </w:rPr>
        <w:t xml:space="preserve">осле удаления </w:t>
      </w:r>
      <w:r w:rsidR="00FD3C4A" w:rsidRPr="00394AB7">
        <w:rPr>
          <w:color w:val="272727"/>
        </w:rPr>
        <w:t>Сервиса с устройства,</w:t>
      </w:r>
      <w:r w:rsidRPr="00394AB7">
        <w:rPr>
          <w:color w:val="272727"/>
        </w:rPr>
        <w:t xml:space="preserve"> Пользователь теряет доступ к использованию Сервиса.</w:t>
      </w:r>
    </w:p>
    <w:p w14:paraId="0CD5000B"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Компания вправе в любое время без уведомления Пользователя и без объяснения причин прекратить настоящее Соглашение в одностороннем внесудебном порядке с немедленным прекращением доступа и возможности использовать Сервис и без возмещения каких-либо затрат, убытков или возврата полученного по Соглашению (если применимо), в том числе, но не исключительно, в случае:</w:t>
      </w:r>
    </w:p>
    <w:p w14:paraId="626F4CBB"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принятия решения о прекращении предоставления Сервиса;</w:t>
      </w:r>
    </w:p>
    <w:p w14:paraId="62DF9E9D" w14:textId="77777777" w:rsidR="0070448E" w:rsidRPr="00394AB7" w:rsidRDefault="0070448E" w:rsidP="008A3FA6">
      <w:pPr>
        <w:pStyle w:val="svelte-17swe3o"/>
        <w:numPr>
          <w:ilvl w:val="2"/>
          <w:numId w:val="15"/>
        </w:numPr>
        <w:spacing w:before="0" w:beforeAutospacing="0" w:after="0" w:afterAutospacing="0"/>
        <w:jc w:val="both"/>
        <w:rPr>
          <w:color w:val="272727"/>
        </w:rPr>
      </w:pPr>
      <w:r w:rsidRPr="00394AB7">
        <w:rPr>
          <w:color w:val="272727"/>
        </w:rPr>
        <w:t>любого однократного нарушения Пользователем условий настоящего Соглашения.</w:t>
      </w:r>
    </w:p>
    <w:p w14:paraId="37D4D077" w14:textId="77777777" w:rsidR="00394AB7" w:rsidRPr="00E0249F" w:rsidRDefault="0070448E" w:rsidP="00E0249F">
      <w:pPr>
        <w:pStyle w:val="svelte-17swe3o"/>
        <w:numPr>
          <w:ilvl w:val="1"/>
          <w:numId w:val="15"/>
        </w:numPr>
        <w:spacing w:before="0" w:beforeAutospacing="0" w:after="0" w:afterAutospacing="0"/>
        <w:jc w:val="both"/>
        <w:rPr>
          <w:color w:val="272727"/>
        </w:rPr>
      </w:pPr>
      <w:r w:rsidRPr="00394AB7">
        <w:rPr>
          <w:color w:val="272727"/>
        </w:rPr>
        <w:t xml:space="preserve">Компания вправе передавать, </w:t>
      </w:r>
      <w:proofErr w:type="spellStart"/>
      <w:r w:rsidRPr="00394AB7">
        <w:rPr>
          <w:color w:val="272727"/>
        </w:rPr>
        <w:t>сублицензировать</w:t>
      </w:r>
      <w:proofErr w:type="spellEnd"/>
      <w:r w:rsidRPr="00394AB7">
        <w:rPr>
          <w:color w:val="272727"/>
        </w:rPr>
        <w:t xml:space="preserve"> или любым образом уступать любое из своих прав и обязательств по настоящему Соглашению в пользу аффилированного лица, правопреемника или любого третьего лица без уведомления и без получения от Пользователя согласия. Пользователю запрещается передавать, уступать, </w:t>
      </w:r>
      <w:proofErr w:type="spellStart"/>
      <w:r w:rsidRPr="00394AB7">
        <w:rPr>
          <w:color w:val="272727"/>
        </w:rPr>
        <w:t>сублицензировать</w:t>
      </w:r>
      <w:proofErr w:type="spellEnd"/>
      <w:r w:rsidRPr="00394AB7">
        <w:rPr>
          <w:color w:val="272727"/>
        </w:rPr>
        <w:t xml:space="preserve"> или любым образом передавать свои права и обязательства по настоящему Соглашению без согласия Компании.</w:t>
      </w:r>
    </w:p>
    <w:p w14:paraId="7A4E407D" w14:textId="77777777" w:rsidR="0070448E" w:rsidRPr="00394AB7" w:rsidRDefault="0070448E" w:rsidP="00E0249F">
      <w:pPr>
        <w:pStyle w:val="21"/>
        <w:keepNext w:val="0"/>
        <w:keepLines w:val="0"/>
        <w:numPr>
          <w:ilvl w:val="0"/>
          <w:numId w:val="15"/>
        </w:numPr>
        <w:spacing w:before="0" w:line="240" w:lineRule="auto"/>
        <w:jc w:val="center"/>
        <w:rPr>
          <w:rFonts w:ascii="Times New Roman" w:hAnsi="Times New Roman" w:cs="Times New Roman"/>
          <w:color w:val="272727"/>
          <w:sz w:val="24"/>
          <w:szCs w:val="24"/>
        </w:rPr>
      </w:pPr>
      <w:r w:rsidRPr="00394AB7">
        <w:rPr>
          <w:rFonts w:ascii="Times New Roman" w:hAnsi="Times New Roman" w:cs="Times New Roman"/>
          <w:color w:val="272727"/>
          <w:sz w:val="24"/>
          <w:szCs w:val="24"/>
        </w:rPr>
        <w:t>Заключительные положения</w:t>
      </w:r>
    </w:p>
    <w:p w14:paraId="270D04C1" w14:textId="6AC0BBC2" w:rsidR="0070448E" w:rsidRPr="00394AB7" w:rsidRDefault="0070448E" w:rsidP="00E0249F">
      <w:pPr>
        <w:pStyle w:val="svelte-17swe3o"/>
        <w:numPr>
          <w:ilvl w:val="1"/>
          <w:numId w:val="15"/>
        </w:numPr>
        <w:spacing w:before="0" w:beforeAutospacing="0" w:after="0" w:afterAutospacing="0"/>
        <w:jc w:val="both"/>
        <w:rPr>
          <w:color w:val="272727"/>
        </w:rPr>
      </w:pPr>
      <w:r w:rsidRPr="00394AB7">
        <w:rPr>
          <w:color w:val="272727"/>
        </w:rPr>
        <w:t xml:space="preserve">Настоящее Соглашение может быть изменено Компанией в одностороннем порядке без какого-либо уведомления. Любые изменения в Соглашении, осуществленные Компанией в одностороннем порядке, вступают в силу в день опубликования таких изменений по </w:t>
      </w:r>
      <w:r w:rsidRPr="00815A59">
        <w:rPr>
          <w:color w:val="272727"/>
        </w:rPr>
        <w:t>адресу:</w:t>
      </w:r>
      <w:r w:rsidR="00D936E0" w:rsidRPr="00D936E0">
        <w:t xml:space="preserve"> </w:t>
      </w:r>
      <w:hyperlink r:id="rId8" w:history="1">
        <w:r w:rsidR="00790CFD" w:rsidRPr="00790CFD">
          <w:rPr>
            <w:rStyle w:val="aff8"/>
          </w:rPr>
          <w:t>https://dubnenskayabolnica.ru/uploads/%D0%9F%D0%BE%D0%BB%D1%8C%D0%B7%D0%BE%D0%B2%D0%B0%D1%82%D0%B5%D0%BB%D1%8C%D1%81%D0%BA%D0%BE%D0%B5%20%D1%81%D0%BE%D0%B3%D0%BB%D0%B0%D1%88%D0%B5%D0%BD%D0%B8%D0%B5.docx</w:t>
        </w:r>
      </w:hyperlink>
      <w:r w:rsidR="00815A59" w:rsidRPr="00815A59">
        <w:t>,</w:t>
      </w:r>
      <w:r w:rsidRPr="00394AB7">
        <w:rPr>
          <w:color w:val="272727"/>
        </w:rPr>
        <w:t xml:space="preserve"> Пользователь обязуется самостоятельно проверять Соглашение на предмет изменений. Неосуществление Пользователем действий по ознакомлению с Соглашением и/или измененной редакцией Соглашения не может служить основанием для неисполнения Пользователем своих обязательств и несоблюдения Пользователем ограничений, установленных Соглашением.</w:t>
      </w:r>
    </w:p>
    <w:p w14:paraId="397C3801"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Продолжая пользоваться Сервисом после изменения Соглашения, Пользователь подтверждает согласие с внесенными в него изменениями. Если Пользователь не согласен с ними, Пользователь должен незамедлительно прекратить использование Сервиса.</w:t>
      </w:r>
    </w:p>
    <w:p w14:paraId="6D7D5AAC"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 xml:space="preserve">Недействительность одного или нескольких положений Соглашения, признанная в установленном порядке вступившим в силу решением суда, не </w:t>
      </w:r>
      <w:r w:rsidRPr="00394AB7">
        <w:rPr>
          <w:color w:val="272727"/>
        </w:rPr>
        <w:lastRenderedPageBreak/>
        <w:t>влечет для Сторон недействительности соглашения в целом. В случае признания одного или нескольких положений Соглашения в установленном порядке недействительными, Стороны обязуются исполнять взятые на себя по Соглашению обязательства максимально близким к подразумеваемым Сторонами при заключении и/или согласованном изменении Соглашения способом.</w:t>
      </w:r>
    </w:p>
    <w:p w14:paraId="7D0C704B"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Настоящее Соглашение и взаимоотношения Сторон в связи с настоящим Соглашением и использованием Сервиса регулируются законодательством Российской Федерации.</w:t>
      </w:r>
    </w:p>
    <w:p w14:paraId="613CD82B"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Все споры сторон по настоящему Соглашению подлежат разрешению путем переписки и переговоров с использованием обязательного досудебного (претензионного) порядка. В случае невозможности достичь согласия между сторонами путем переговоров в течение 60 (шестидесяти) календарных дней с момента получения другой стороной письменной претензии, рассмотрение спора должно быть передано любой заинтересованной стороной в суд по месту нахождения Компании (с исключением подсудности дела любым иным судам), если иная подсудность не предусмотрена законодательством Российской Федерации.</w:t>
      </w:r>
    </w:p>
    <w:p w14:paraId="763DCB40" w14:textId="77777777" w:rsidR="0070448E" w:rsidRPr="00394AB7" w:rsidRDefault="0070448E" w:rsidP="008A3FA6">
      <w:pPr>
        <w:pStyle w:val="svelte-17swe3o"/>
        <w:numPr>
          <w:ilvl w:val="1"/>
          <w:numId w:val="15"/>
        </w:numPr>
        <w:spacing w:before="0" w:beforeAutospacing="0" w:after="0" w:afterAutospacing="0"/>
        <w:jc w:val="both"/>
        <w:rPr>
          <w:color w:val="272727"/>
        </w:rPr>
      </w:pPr>
      <w:r w:rsidRPr="00394AB7">
        <w:rPr>
          <w:color w:val="272727"/>
        </w:rPr>
        <w:t>По вопросам, связанным с исполнением Соглашения, просьба обращаться по адресу места нахождения Компании.</w:t>
      </w:r>
    </w:p>
    <w:p w14:paraId="3BAB4A17" w14:textId="77777777" w:rsidR="00FD3C4A" w:rsidRPr="00394AB7" w:rsidRDefault="00FD3C4A" w:rsidP="00FD3C4A">
      <w:pPr>
        <w:pStyle w:val="svelte-17swe3o"/>
        <w:spacing w:before="0" w:beforeAutospacing="0" w:after="0" w:afterAutospacing="0"/>
        <w:rPr>
          <w:color w:val="272727"/>
        </w:rPr>
      </w:pPr>
    </w:p>
    <w:p w14:paraId="3546274D" w14:textId="77777777" w:rsidR="0070448E" w:rsidRPr="00394AB7" w:rsidRDefault="0070448E" w:rsidP="00E0249F">
      <w:pPr>
        <w:pStyle w:val="svelte-17swe3o"/>
        <w:spacing w:before="0" w:beforeAutospacing="0" w:after="240" w:afterAutospacing="0"/>
        <w:rPr>
          <w:color w:val="272727"/>
        </w:rPr>
      </w:pPr>
      <w:r w:rsidRPr="00394AB7">
        <w:rPr>
          <w:color w:val="272727"/>
        </w:rPr>
        <w:t xml:space="preserve">Редакция: </w:t>
      </w:r>
      <w:r w:rsidR="00FD3C4A" w:rsidRPr="00394AB7">
        <w:rPr>
          <w:color w:val="272727"/>
        </w:rPr>
        <w:t>05.11</w:t>
      </w:r>
      <w:r w:rsidRPr="00394AB7">
        <w:rPr>
          <w:color w:val="272727"/>
        </w:rPr>
        <w:t>.2025</w:t>
      </w:r>
      <w:r w:rsidR="00E0249F">
        <w:rPr>
          <w:color w:val="272727"/>
        </w:rPr>
        <w:t xml:space="preserve"> г.</w:t>
      </w:r>
    </w:p>
    <w:p w14:paraId="5F5E91BB" w14:textId="77777777" w:rsidR="00976F37" w:rsidRPr="00394AB7" w:rsidRDefault="00976F37">
      <w:pPr>
        <w:rPr>
          <w:rFonts w:ascii="Times New Roman" w:hAnsi="Times New Roman" w:cs="Times New Roman"/>
          <w:sz w:val="24"/>
          <w:szCs w:val="24"/>
          <w:lang w:val="ru-RU"/>
        </w:rPr>
      </w:pPr>
    </w:p>
    <w:sectPr w:rsidR="00976F37" w:rsidRPr="00394AB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6408C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6D467D"/>
    <w:multiLevelType w:val="multilevel"/>
    <w:tmpl w:val="DD7EB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24134F"/>
    <w:multiLevelType w:val="multilevel"/>
    <w:tmpl w:val="B94AFFC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039937936">
    <w:abstractNumId w:val="8"/>
  </w:num>
  <w:num w:numId="2" w16cid:durableId="1353218117">
    <w:abstractNumId w:val="6"/>
  </w:num>
  <w:num w:numId="3" w16cid:durableId="1406680590">
    <w:abstractNumId w:val="5"/>
  </w:num>
  <w:num w:numId="4" w16cid:durableId="1876770583">
    <w:abstractNumId w:val="4"/>
  </w:num>
  <w:num w:numId="5" w16cid:durableId="2099211364">
    <w:abstractNumId w:val="7"/>
  </w:num>
  <w:num w:numId="6" w16cid:durableId="1562520421">
    <w:abstractNumId w:val="3"/>
  </w:num>
  <w:num w:numId="7" w16cid:durableId="255672800">
    <w:abstractNumId w:val="2"/>
  </w:num>
  <w:num w:numId="8" w16cid:durableId="2009869112">
    <w:abstractNumId w:val="1"/>
  </w:num>
  <w:num w:numId="9" w16cid:durableId="690841039">
    <w:abstractNumId w:val="0"/>
  </w:num>
  <w:num w:numId="10" w16cid:durableId="1480489069">
    <w:abstractNumId w:val="10"/>
  </w:num>
  <w:num w:numId="11" w16cid:durableId="476413771">
    <w:abstractNumId w:val="10"/>
    <w:lvlOverride w:ilvl="2">
      <w:lvl w:ilvl="2">
        <w:numFmt w:val="bullet"/>
        <w:lvlText w:val=""/>
        <w:lvlJc w:val="left"/>
        <w:pPr>
          <w:tabs>
            <w:tab w:val="num" w:pos="2160"/>
          </w:tabs>
          <w:ind w:left="2160" w:hanging="360"/>
        </w:pPr>
        <w:rPr>
          <w:rFonts w:ascii="Wingdings" w:hAnsi="Wingdings" w:hint="default"/>
          <w:sz w:val="20"/>
        </w:rPr>
      </w:lvl>
    </w:lvlOverride>
  </w:num>
  <w:num w:numId="12" w16cid:durableId="1787460723">
    <w:abstractNumId w:val="10"/>
    <w:lvlOverride w:ilvl="2">
      <w:lvl w:ilvl="2">
        <w:numFmt w:val="decimal"/>
        <w:lvlText w:val="%3."/>
        <w:lvlJc w:val="left"/>
        <w:pPr>
          <w:tabs>
            <w:tab w:val="num" w:pos="2160"/>
          </w:tabs>
          <w:ind w:left="2160" w:hanging="360"/>
        </w:pPr>
      </w:lvl>
    </w:lvlOverride>
  </w:num>
  <w:num w:numId="13" w16cid:durableId="1863008035">
    <w:abstractNumId w:val="10"/>
    <w:lvlOverride w:ilvl="2">
      <w:lvl w:ilvl="2">
        <w:numFmt w:val="decimal"/>
        <w:lvlText w:val="%3."/>
        <w:lvlJc w:val="left"/>
        <w:pPr>
          <w:tabs>
            <w:tab w:val="num" w:pos="2160"/>
          </w:tabs>
          <w:ind w:left="2160" w:hanging="360"/>
        </w:p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14" w16cid:durableId="253437062">
    <w:abstractNumId w:val="11"/>
  </w:num>
  <w:num w:numId="15" w16cid:durableId="1014383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CCA"/>
    <w:rsid w:val="00123ABD"/>
    <w:rsid w:val="0015074B"/>
    <w:rsid w:val="0029639D"/>
    <w:rsid w:val="00326F90"/>
    <w:rsid w:val="00394AB7"/>
    <w:rsid w:val="003B75F7"/>
    <w:rsid w:val="0070448E"/>
    <w:rsid w:val="00790CFD"/>
    <w:rsid w:val="00815A59"/>
    <w:rsid w:val="008A3FA6"/>
    <w:rsid w:val="00976F37"/>
    <w:rsid w:val="00AA1D8D"/>
    <w:rsid w:val="00B07525"/>
    <w:rsid w:val="00B47730"/>
    <w:rsid w:val="00C81507"/>
    <w:rsid w:val="00C93DA5"/>
    <w:rsid w:val="00C978FE"/>
    <w:rsid w:val="00CB0664"/>
    <w:rsid w:val="00D936E0"/>
    <w:rsid w:val="00E0249F"/>
    <w:rsid w:val="00FC693F"/>
    <w:rsid w:val="00FD3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D65FA"/>
  <w14:defaultImageDpi w14:val="300"/>
  <w15:docId w15:val="{BCD1B1EC-9403-4805-B819-8781E54E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velte-17swe3o">
    <w:name w:val="svelte-17swe3o"/>
    <w:basedOn w:val="a1"/>
    <w:rsid w:val="007044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8">
    <w:name w:val="Hyperlink"/>
    <w:basedOn w:val="a2"/>
    <w:uiPriority w:val="99"/>
    <w:unhideWhenUsed/>
    <w:rsid w:val="0070448E"/>
    <w:rPr>
      <w:color w:val="0000FF"/>
      <w:u w:val="single"/>
    </w:rPr>
  </w:style>
  <w:style w:type="character" w:styleId="aff9">
    <w:name w:val="Unresolved Mention"/>
    <w:basedOn w:val="a2"/>
    <w:uiPriority w:val="99"/>
    <w:semiHidden/>
    <w:unhideWhenUsed/>
    <w:rsid w:val="00D936E0"/>
    <w:rPr>
      <w:color w:val="605E5C"/>
      <w:shd w:val="clear" w:color="auto" w:fill="E1DFDD"/>
    </w:rPr>
  </w:style>
  <w:style w:type="character" w:styleId="affa">
    <w:name w:val="FollowedHyperlink"/>
    <w:basedOn w:val="a2"/>
    <w:uiPriority w:val="99"/>
    <w:semiHidden/>
    <w:unhideWhenUsed/>
    <w:rsid w:val="00790C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8655">
      <w:bodyDiv w:val="1"/>
      <w:marLeft w:val="0"/>
      <w:marRight w:val="0"/>
      <w:marTop w:val="0"/>
      <w:marBottom w:val="0"/>
      <w:divBdr>
        <w:top w:val="none" w:sz="0" w:space="0" w:color="auto"/>
        <w:left w:val="none" w:sz="0" w:space="0" w:color="auto"/>
        <w:bottom w:val="none" w:sz="0" w:space="0" w:color="auto"/>
        <w:right w:val="none" w:sz="0" w:space="0" w:color="auto"/>
      </w:divBdr>
    </w:div>
    <w:div w:id="1198004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bnenskayabolnica.ru/uploads/%D0%9F%D0%BE%D0%BB%D1%8C%D0%B7%D0%BE%D0%B2%D0%B0%D1%82%D0%B5%D0%BB%D1%8C%D1%81%D0%BA%D0%BE%D0%B5%20%D1%81%D0%BE%D0%B3%D0%BB%D0%B0%D1%88%D0%B5%D0%BD%D0%B8%D0%B5.docx" TargetMode="External"/><Relationship Id="rId3" Type="http://schemas.openxmlformats.org/officeDocument/2006/relationships/styles" Target="styles.xml"/><Relationship Id="rId7" Type="http://schemas.openxmlformats.org/officeDocument/2006/relationships/hyperlink" Target="mailto:copyright@ma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ubnenskayabolnica.ru/uploads/%D0%9F%D0%BE%D0%BB%D1%8C%D0%B7%D0%BE%D0%B2%D0%B0%D1%82%D0%B5%D0%BB%D1%8C%D1%81%D0%BA%D0%BE%D0%B5%20%D1%81%D0%BE%D0%B3%D0%BB%D0%B0%D1%88%D0%B5%D0%BD%D0%B8%D0%B5.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033A6-4A01-4A34-B11F-EE50A6DE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4233</Words>
  <Characters>24133</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hromass@gmail.com</cp:lastModifiedBy>
  <cp:revision>5</cp:revision>
  <dcterms:created xsi:type="dcterms:W3CDTF">2025-11-11T17:58:00Z</dcterms:created>
  <dcterms:modified xsi:type="dcterms:W3CDTF">2025-11-11T18:19:00Z</dcterms:modified>
</cp:coreProperties>
</file>